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340D1" w14:textId="77777777" w:rsidR="00964CDB" w:rsidRDefault="00964CDB" w:rsidP="00964CDB">
      <w:pPr>
        <w:jc w:val="center"/>
        <w:rPr>
          <w:rStyle w:val="Nessuno"/>
          <w:b/>
          <w:bCs/>
          <w:sz w:val="40"/>
          <w:szCs w:val="40"/>
        </w:rPr>
      </w:pPr>
      <w:r>
        <w:rPr>
          <w:rStyle w:val="Nessuno"/>
          <w:noProof/>
          <w:sz w:val="56"/>
          <w:szCs w:val="56"/>
        </w:rPr>
        <w:drawing>
          <wp:inline distT="0" distB="0" distL="0" distR="0" wp14:anchorId="3D336709" wp14:editId="7804ABD1">
            <wp:extent cx="781050" cy="695325"/>
            <wp:effectExtent l="0" t="0" r="0" b="0"/>
            <wp:docPr id="1073741825" name="officeArt object" descr="Stemma_SANT-A3-red"/>
            <wp:cNvGraphicFramePr/>
            <a:graphic xmlns:a="http://schemas.openxmlformats.org/drawingml/2006/main">
              <a:graphicData uri="http://schemas.openxmlformats.org/drawingml/2006/picture">
                <pic:pic xmlns:pic="http://schemas.openxmlformats.org/drawingml/2006/picture">
                  <pic:nvPicPr>
                    <pic:cNvPr id="1073741825" name="Stemma_SANT-A3-red" descr="Stemma_SANT-A3-red"/>
                    <pic:cNvPicPr>
                      <a:picLocks noChangeAspect="1"/>
                    </pic:cNvPicPr>
                  </pic:nvPicPr>
                  <pic:blipFill>
                    <a:blip r:embed="rId8"/>
                    <a:stretch>
                      <a:fillRect/>
                    </a:stretch>
                  </pic:blipFill>
                  <pic:spPr>
                    <a:xfrm>
                      <a:off x="0" y="0"/>
                      <a:ext cx="781050" cy="695325"/>
                    </a:xfrm>
                    <a:prstGeom prst="rect">
                      <a:avLst/>
                    </a:prstGeom>
                    <a:ln w="12700" cap="flat">
                      <a:noFill/>
                      <a:miter lim="400000"/>
                    </a:ln>
                    <a:effectLst/>
                  </pic:spPr>
                </pic:pic>
              </a:graphicData>
            </a:graphic>
          </wp:inline>
        </w:drawing>
      </w:r>
    </w:p>
    <w:p w14:paraId="247A6BFE" w14:textId="77777777" w:rsidR="00964CDB" w:rsidRDefault="00964CDB" w:rsidP="00964CDB">
      <w:pPr>
        <w:pStyle w:val="Titolo"/>
        <w:spacing w:before="0" w:after="0"/>
        <w:jc w:val="center"/>
        <w:rPr>
          <w:rStyle w:val="Nessuno"/>
          <w:rFonts w:ascii="Georgia" w:eastAsia="Georgia" w:hAnsi="Georgia" w:cs="Georgia"/>
          <w:b w:val="0"/>
          <w:bCs/>
          <w:sz w:val="32"/>
          <w:szCs w:val="32"/>
        </w:rPr>
      </w:pPr>
      <w:r>
        <w:rPr>
          <w:rStyle w:val="Nessuno"/>
          <w:rFonts w:ascii="Georgia" w:hAnsi="Georgia"/>
          <w:bCs/>
          <w:sz w:val="32"/>
          <w:szCs w:val="32"/>
        </w:rPr>
        <w:t>Comune di Sant’Angelo in Vado</w:t>
      </w:r>
    </w:p>
    <w:p w14:paraId="078DAF7E" w14:textId="77777777" w:rsidR="00964CDB" w:rsidRDefault="00964CDB" w:rsidP="00964CDB">
      <w:pPr>
        <w:pStyle w:val="Sottotitolo"/>
        <w:pBdr>
          <w:bottom w:val="single" w:sz="4" w:space="0" w:color="000000"/>
        </w:pBdr>
        <w:jc w:val="center"/>
        <w:rPr>
          <w:rStyle w:val="Nessuno"/>
          <w:rFonts w:ascii="Georgia" w:eastAsia="Georgia" w:hAnsi="Georgia" w:cs="Georgia"/>
          <w:b w:val="0"/>
          <w:bCs w:val="0"/>
        </w:rPr>
      </w:pPr>
      <w:r>
        <w:rPr>
          <w:rStyle w:val="Nessuno"/>
          <w:rFonts w:ascii="Georgia" w:hAnsi="Georgia"/>
          <w:b w:val="0"/>
          <w:bCs w:val="0"/>
        </w:rPr>
        <w:t>Provincia di Pesaro Urbino</w:t>
      </w:r>
    </w:p>
    <w:p w14:paraId="61921B6F" w14:textId="77777777" w:rsidR="00964CDB" w:rsidRDefault="00964CDB" w:rsidP="00964CDB">
      <w:pPr>
        <w:jc w:val="center"/>
        <w:rPr>
          <w:rStyle w:val="Nessuno"/>
          <w:rFonts w:ascii="Georgia" w:eastAsia="Georgia" w:hAnsi="Georgia" w:cs="Georgia"/>
          <w:b/>
          <w:bCs/>
          <w:i/>
          <w:iCs/>
          <w:sz w:val="24"/>
          <w:szCs w:val="24"/>
        </w:rPr>
      </w:pPr>
      <w:r>
        <w:rPr>
          <w:rStyle w:val="Nessuno"/>
          <w:rFonts w:ascii="Georgia" w:hAnsi="Georgia"/>
          <w:b/>
          <w:bCs/>
          <w:i/>
          <w:iCs/>
          <w:sz w:val="24"/>
          <w:szCs w:val="24"/>
        </w:rPr>
        <w:t>Settore Amministrativo – Servizio Edilizia Pubblica</w:t>
      </w:r>
    </w:p>
    <w:p w14:paraId="41DAB709" w14:textId="77777777" w:rsidR="00964CDB" w:rsidRDefault="00964CDB" w:rsidP="00183894">
      <w:pPr>
        <w:tabs>
          <w:tab w:val="left" w:pos="1485"/>
        </w:tabs>
        <w:ind w:left="4111" w:right="-143"/>
        <w:jc w:val="right"/>
        <w:rPr>
          <w:u w:val="single"/>
        </w:rPr>
      </w:pPr>
    </w:p>
    <w:p w14:paraId="4069C7D0" w14:textId="77777777" w:rsidR="00964CDB" w:rsidRDefault="00964CDB" w:rsidP="00183894">
      <w:pPr>
        <w:tabs>
          <w:tab w:val="left" w:pos="1485"/>
        </w:tabs>
        <w:ind w:left="4111" w:right="-143"/>
        <w:jc w:val="right"/>
        <w:rPr>
          <w:u w:val="single"/>
        </w:rPr>
      </w:pPr>
    </w:p>
    <w:p w14:paraId="1FB460A7" w14:textId="6E436022" w:rsidR="00A80E73" w:rsidRPr="00964CDB" w:rsidRDefault="00A80E73" w:rsidP="00964CDB">
      <w:pPr>
        <w:tabs>
          <w:tab w:val="left" w:pos="1485"/>
        </w:tabs>
        <w:ind w:right="-143"/>
        <w:jc w:val="right"/>
        <w:rPr>
          <w:sz w:val="22"/>
          <w:szCs w:val="22"/>
          <w:u w:val="single"/>
        </w:rPr>
      </w:pPr>
      <w:r w:rsidRPr="00964CDB">
        <w:rPr>
          <w:sz w:val="22"/>
          <w:szCs w:val="22"/>
          <w:u w:val="single"/>
        </w:rPr>
        <w:t>“Allegato A.2”</w:t>
      </w:r>
      <w:r w:rsidR="00DF4526" w:rsidRPr="00964CDB">
        <w:rPr>
          <w:sz w:val="22"/>
          <w:szCs w:val="22"/>
          <w:u w:val="single"/>
        </w:rPr>
        <w:t xml:space="preserve"> alla de</w:t>
      </w:r>
      <w:r w:rsidR="00964CDB" w:rsidRPr="00964CDB">
        <w:rPr>
          <w:sz w:val="22"/>
          <w:szCs w:val="22"/>
          <w:u w:val="single"/>
        </w:rPr>
        <w:t>terminazione</w:t>
      </w:r>
      <w:r w:rsidR="00DF4526" w:rsidRPr="00964CDB">
        <w:rPr>
          <w:sz w:val="22"/>
          <w:szCs w:val="22"/>
          <w:u w:val="single"/>
        </w:rPr>
        <w:t xml:space="preserve"> </w:t>
      </w:r>
      <w:r w:rsidR="003D7F4B">
        <w:rPr>
          <w:sz w:val="22"/>
          <w:szCs w:val="22"/>
          <w:u w:val="single"/>
        </w:rPr>
        <w:t>n. 68</w:t>
      </w:r>
      <w:r w:rsidR="00964CDB" w:rsidRPr="00964CDB">
        <w:rPr>
          <w:sz w:val="22"/>
          <w:szCs w:val="22"/>
          <w:u w:val="single"/>
        </w:rPr>
        <w:t xml:space="preserve"> del</w:t>
      </w:r>
      <w:r w:rsidR="003D7F4B">
        <w:rPr>
          <w:sz w:val="22"/>
          <w:szCs w:val="22"/>
          <w:u w:val="single"/>
        </w:rPr>
        <w:t xml:space="preserve"> 13/02/2021</w:t>
      </w:r>
    </w:p>
    <w:p w14:paraId="65ECA2AF" w14:textId="77777777" w:rsidR="00A80E73" w:rsidRDefault="00A80E73" w:rsidP="00183894">
      <w:pPr>
        <w:tabs>
          <w:tab w:val="left" w:pos="1485"/>
        </w:tabs>
        <w:ind w:left="4111" w:right="-143"/>
        <w:jc w:val="right"/>
        <w:rPr>
          <w:b/>
        </w:rPr>
      </w:pPr>
    </w:p>
    <w:p w14:paraId="422A005F" w14:textId="666A7B71" w:rsidR="00872165" w:rsidRPr="00964CDB" w:rsidRDefault="00872165" w:rsidP="00183894">
      <w:pPr>
        <w:tabs>
          <w:tab w:val="left" w:pos="1485"/>
        </w:tabs>
        <w:ind w:left="4111" w:right="-143"/>
        <w:jc w:val="right"/>
        <w:rPr>
          <w:b/>
          <w:sz w:val="22"/>
          <w:szCs w:val="22"/>
        </w:rPr>
      </w:pPr>
      <w:r w:rsidRPr="00964CDB">
        <w:rPr>
          <w:b/>
          <w:sz w:val="22"/>
          <w:szCs w:val="22"/>
        </w:rPr>
        <w:t xml:space="preserve">Al </w:t>
      </w:r>
      <w:r w:rsidRPr="00964CDB">
        <w:rPr>
          <w:b/>
          <w:caps/>
          <w:sz w:val="22"/>
          <w:szCs w:val="22"/>
        </w:rPr>
        <w:t xml:space="preserve">Comune di </w:t>
      </w:r>
    </w:p>
    <w:p w14:paraId="605D0C75" w14:textId="77777777" w:rsidR="00872165" w:rsidRPr="00964CDB" w:rsidRDefault="00872165" w:rsidP="00183894">
      <w:pPr>
        <w:ind w:left="4111" w:right="-143"/>
        <w:jc w:val="right"/>
        <w:rPr>
          <w:sz w:val="22"/>
          <w:szCs w:val="22"/>
        </w:rPr>
      </w:pPr>
      <w:r w:rsidRPr="00964CDB">
        <w:rPr>
          <w:sz w:val="22"/>
          <w:szCs w:val="22"/>
        </w:rPr>
        <w:t>Servizio Edilizia Residenziale Pubblica</w:t>
      </w:r>
    </w:p>
    <w:p w14:paraId="6CB3DD70" w14:textId="7FF06B47" w:rsidR="00872165" w:rsidRPr="00964CDB" w:rsidRDefault="00964CDB" w:rsidP="00183894">
      <w:pPr>
        <w:ind w:left="4111" w:right="-143"/>
        <w:jc w:val="right"/>
        <w:rPr>
          <w:sz w:val="22"/>
          <w:szCs w:val="22"/>
        </w:rPr>
      </w:pPr>
      <w:r w:rsidRPr="00964CDB">
        <w:rPr>
          <w:sz w:val="22"/>
          <w:szCs w:val="22"/>
        </w:rPr>
        <w:t>Piazza Umberto I, n. 3</w:t>
      </w:r>
    </w:p>
    <w:p w14:paraId="4B42F1F8" w14:textId="5D176AD6" w:rsidR="00872165" w:rsidRPr="00964CDB" w:rsidRDefault="00872165" w:rsidP="00183894">
      <w:pPr>
        <w:ind w:left="4111" w:right="-143"/>
        <w:jc w:val="right"/>
        <w:rPr>
          <w:b/>
          <w:bCs/>
          <w:sz w:val="22"/>
          <w:szCs w:val="22"/>
          <w:u w:val="single"/>
        </w:rPr>
      </w:pPr>
      <w:r w:rsidRPr="00964CDB">
        <w:rPr>
          <w:b/>
          <w:bCs/>
          <w:sz w:val="22"/>
          <w:szCs w:val="22"/>
          <w:u w:val="single"/>
        </w:rPr>
        <w:t>610</w:t>
      </w:r>
      <w:r w:rsidR="00964CDB" w:rsidRPr="00964CDB">
        <w:rPr>
          <w:b/>
          <w:bCs/>
          <w:sz w:val="22"/>
          <w:szCs w:val="22"/>
          <w:u w:val="single"/>
        </w:rPr>
        <w:t>48</w:t>
      </w:r>
      <w:r w:rsidR="00183894" w:rsidRPr="00964CDB">
        <w:rPr>
          <w:b/>
          <w:bCs/>
          <w:sz w:val="22"/>
          <w:szCs w:val="22"/>
          <w:u w:val="single"/>
        </w:rPr>
        <w:t xml:space="preserve">  </w:t>
      </w:r>
      <w:r w:rsidR="00964CDB" w:rsidRPr="00964CDB">
        <w:rPr>
          <w:b/>
          <w:bCs/>
          <w:sz w:val="22"/>
          <w:szCs w:val="22"/>
          <w:u w:val="single"/>
        </w:rPr>
        <w:t>SANT’ANGELO IN VADO</w:t>
      </w:r>
      <w:r w:rsidRPr="00964CDB">
        <w:rPr>
          <w:b/>
          <w:bCs/>
          <w:sz w:val="22"/>
          <w:szCs w:val="22"/>
          <w:u w:val="single"/>
        </w:rPr>
        <w:t xml:space="preserve"> (PU)</w:t>
      </w:r>
    </w:p>
    <w:p w14:paraId="6249A0AA" w14:textId="1997DF3E" w:rsidR="00872165" w:rsidRDefault="00872165" w:rsidP="00872165">
      <w:pPr>
        <w:ind w:left="5880"/>
        <w:rPr>
          <w:b/>
          <w:u w:val="single"/>
        </w:rPr>
      </w:pPr>
    </w:p>
    <w:p w14:paraId="725BFE39" w14:textId="77777777" w:rsidR="00964CDB" w:rsidRPr="008F16FA" w:rsidRDefault="00964CDB" w:rsidP="00872165">
      <w:pPr>
        <w:ind w:left="5880"/>
        <w:rPr>
          <w:b/>
          <w:u w:val="single"/>
        </w:rPr>
      </w:pPr>
    </w:p>
    <w:p w14:paraId="3DA59757" w14:textId="6919B77B" w:rsidR="00872165" w:rsidRPr="00964CDB" w:rsidRDefault="00872165" w:rsidP="00872165">
      <w:pPr>
        <w:pBdr>
          <w:top w:val="single" w:sz="4" w:space="1" w:color="auto"/>
          <w:left w:val="single" w:sz="4" w:space="4" w:color="auto"/>
          <w:bottom w:val="single" w:sz="4" w:space="1" w:color="auto"/>
          <w:right w:val="single" w:sz="4" w:space="4" w:color="auto"/>
        </w:pBdr>
        <w:jc w:val="center"/>
        <w:rPr>
          <w:b/>
          <w:sz w:val="32"/>
          <w:szCs w:val="32"/>
        </w:rPr>
      </w:pPr>
      <w:r w:rsidRPr="00964CDB">
        <w:rPr>
          <w:b/>
          <w:sz w:val="32"/>
          <w:szCs w:val="32"/>
        </w:rPr>
        <w:t>Domanda per l’assegnazione di un alloggio di Edilizia Residenziale Pubblic</w:t>
      </w:r>
      <w:r w:rsidR="00964CDB" w:rsidRPr="00964CDB">
        <w:rPr>
          <w:b/>
          <w:sz w:val="32"/>
          <w:szCs w:val="32"/>
        </w:rPr>
        <w:t>a</w:t>
      </w:r>
    </w:p>
    <w:p w14:paraId="14ABA892" w14:textId="023F07E5" w:rsidR="00653188" w:rsidRDefault="00872165" w:rsidP="00872165">
      <w:pPr>
        <w:pBdr>
          <w:top w:val="single" w:sz="4" w:space="1" w:color="auto"/>
          <w:left w:val="single" w:sz="4" w:space="4" w:color="auto"/>
          <w:bottom w:val="single" w:sz="4" w:space="1" w:color="auto"/>
          <w:right w:val="single" w:sz="4" w:space="4" w:color="auto"/>
        </w:pBdr>
        <w:jc w:val="center"/>
        <w:rPr>
          <w:sz w:val="18"/>
          <w:szCs w:val="18"/>
        </w:rPr>
      </w:pPr>
      <w:r w:rsidRPr="008F16FA">
        <w:rPr>
          <w:sz w:val="18"/>
          <w:szCs w:val="18"/>
        </w:rPr>
        <w:t xml:space="preserve">(L.R. n. 36/2005 e s.m.i. – Regolamento comunale C.C. n. </w:t>
      </w:r>
      <w:r w:rsidR="00964CDB">
        <w:rPr>
          <w:sz w:val="18"/>
          <w:szCs w:val="18"/>
        </w:rPr>
        <w:t>23</w:t>
      </w:r>
      <w:r w:rsidRPr="008F16FA">
        <w:rPr>
          <w:sz w:val="18"/>
          <w:szCs w:val="18"/>
        </w:rPr>
        <w:t xml:space="preserve"> del </w:t>
      </w:r>
      <w:r w:rsidR="00964CDB">
        <w:rPr>
          <w:sz w:val="18"/>
          <w:szCs w:val="18"/>
        </w:rPr>
        <w:t>09</w:t>
      </w:r>
      <w:r w:rsidR="00B8539D">
        <w:rPr>
          <w:sz w:val="18"/>
          <w:szCs w:val="18"/>
        </w:rPr>
        <w:t>/</w:t>
      </w:r>
      <w:r w:rsidR="00964CDB">
        <w:rPr>
          <w:sz w:val="18"/>
          <w:szCs w:val="18"/>
        </w:rPr>
        <w:t>06</w:t>
      </w:r>
      <w:r w:rsidR="00B8539D">
        <w:rPr>
          <w:sz w:val="18"/>
          <w:szCs w:val="18"/>
        </w:rPr>
        <w:t>/20</w:t>
      </w:r>
      <w:r w:rsidR="00964CDB">
        <w:rPr>
          <w:sz w:val="18"/>
          <w:szCs w:val="18"/>
        </w:rPr>
        <w:t>20</w:t>
      </w:r>
      <w:r w:rsidR="0007424F">
        <w:rPr>
          <w:sz w:val="18"/>
          <w:szCs w:val="18"/>
        </w:rPr>
        <w:t xml:space="preserve"> - </w:t>
      </w:r>
      <w:r w:rsidRPr="008F16FA">
        <w:rPr>
          <w:sz w:val="18"/>
          <w:szCs w:val="18"/>
        </w:rPr>
        <w:t xml:space="preserve">Bando comunale </w:t>
      </w:r>
      <w:r w:rsidRPr="00BD7E1F">
        <w:rPr>
          <w:sz w:val="18"/>
          <w:szCs w:val="18"/>
        </w:rPr>
        <w:t>pubblicato</w:t>
      </w:r>
      <w:r w:rsidR="00C00835">
        <w:rPr>
          <w:sz w:val="18"/>
          <w:szCs w:val="18"/>
        </w:rPr>
        <w:t xml:space="preserve"> dal </w:t>
      </w:r>
      <w:r w:rsidR="00735BF1">
        <w:rPr>
          <w:sz w:val="18"/>
          <w:szCs w:val="18"/>
        </w:rPr>
        <w:t xml:space="preserve"> 01</w:t>
      </w:r>
      <w:r w:rsidR="00964CDB">
        <w:rPr>
          <w:sz w:val="18"/>
          <w:szCs w:val="18"/>
        </w:rPr>
        <w:t>/</w:t>
      </w:r>
      <w:r w:rsidR="00735BF1">
        <w:rPr>
          <w:sz w:val="18"/>
          <w:szCs w:val="18"/>
        </w:rPr>
        <w:t>03</w:t>
      </w:r>
      <w:r w:rsidR="00964CDB">
        <w:rPr>
          <w:sz w:val="18"/>
          <w:szCs w:val="18"/>
        </w:rPr>
        <w:t>/</w:t>
      </w:r>
      <w:r w:rsidR="00735BF1">
        <w:rPr>
          <w:sz w:val="18"/>
          <w:szCs w:val="18"/>
        </w:rPr>
        <w:t xml:space="preserve">2021 </w:t>
      </w:r>
      <w:r w:rsidR="00C00835">
        <w:rPr>
          <w:sz w:val="18"/>
          <w:szCs w:val="18"/>
        </w:rPr>
        <w:t xml:space="preserve">al </w:t>
      </w:r>
      <w:r w:rsidR="00735BF1">
        <w:rPr>
          <w:sz w:val="18"/>
          <w:szCs w:val="18"/>
        </w:rPr>
        <w:t>31</w:t>
      </w:r>
      <w:r w:rsidR="00964CDB">
        <w:rPr>
          <w:sz w:val="18"/>
          <w:szCs w:val="18"/>
        </w:rPr>
        <w:t>/</w:t>
      </w:r>
      <w:r w:rsidR="00735BF1">
        <w:rPr>
          <w:sz w:val="18"/>
          <w:szCs w:val="18"/>
        </w:rPr>
        <w:t>03</w:t>
      </w:r>
      <w:r w:rsidR="00964CDB">
        <w:rPr>
          <w:sz w:val="18"/>
          <w:szCs w:val="18"/>
        </w:rPr>
        <w:t>/</w:t>
      </w:r>
      <w:r w:rsidR="00735BF1">
        <w:rPr>
          <w:sz w:val="18"/>
          <w:szCs w:val="18"/>
        </w:rPr>
        <w:t>2021</w:t>
      </w:r>
      <w:r w:rsidR="00C00835">
        <w:rPr>
          <w:sz w:val="18"/>
          <w:szCs w:val="18"/>
        </w:rPr>
        <w:t xml:space="preserve"> Tale termine è aumentato di 15 giorni per i cittadini italiani residenti all’estero fino al </w:t>
      </w:r>
      <w:r w:rsidR="00735BF1">
        <w:rPr>
          <w:sz w:val="18"/>
          <w:szCs w:val="18"/>
        </w:rPr>
        <w:t>1</w:t>
      </w:r>
      <w:r w:rsidR="004D0794">
        <w:rPr>
          <w:sz w:val="18"/>
          <w:szCs w:val="18"/>
        </w:rPr>
        <w:t>5</w:t>
      </w:r>
      <w:r w:rsidR="00964CDB">
        <w:rPr>
          <w:sz w:val="18"/>
          <w:szCs w:val="18"/>
        </w:rPr>
        <w:t>/</w:t>
      </w:r>
      <w:r w:rsidR="00735BF1">
        <w:rPr>
          <w:sz w:val="18"/>
          <w:szCs w:val="18"/>
        </w:rPr>
        <w:t>0</w:t>
      </w:r>
      <w:r w:rsidR="007E2E15">
        <w:rPr>
          <w:sz w:val="18"/>
          <w:szCs w:val="18"/>
        </w:rPr>
        <w:t>4</w:t>
      </w:r>
      <w:r w:rsidR="00735BF1">
        <w:rPr>
          <w:sz w:val="18"/>
          <w:szCs w:val="18"/>
        </w:rPr>
        <w:t>/2021</w:t>
      </w:r>
    </w:p>
    <w:p w14:paraId="186E92DA" w14:textId="77777777" w:rsidR="00872165" w:rsidRPr="008F16FA" w:rsidRDefault="00872165" w:rsidP="00872165">
      <w:pPr>
        <w:pBdr>
          <w:top w:val="single" w:sz="4" w:space="1" w:color="auto"/>
          <w:left w:val="single" w:sz="4" w:space="4" w:color="auto"/>
          <w:bottom w:val="single" w:sz="4" w:space="1" w:color="auto"/>
          <w:right w:val="single" w:sz="4" w:space="4" w:color="auto"/>
        </w:pBdr>
        <w:jc w:val="center"/>
        <w:rPr>
          <w:sz w:val="18"/>
          <w:szCs w:val="18"/>
        </w:rPr>
      </w:pPr>
    </w:p>
    <w:p w14:paraId="6504764E" w14:textId="77777777" w:rsidR="00872165" w:rsidRPr="008F16FA" w:rsidRDefault="00872165" w:rsidP="00872165"/>
    <w:p w14:paraId="773B889E" w14:textId="77777777" w:rsidR="00872165" w:rsidRPr="00964CDB" w:rsidRDefault="00872165" w:rsidP="00872165">
      <w:pPr>
        <w:jc w:val="both"/>
        <w:rPr>
          <w:sz w:val="24"/>
          <w:szCs w:val="24"/>
        </w:rPr>
      </w:pPr>
      <w:r w:rsidRPr="00964CDB">
        <w:rPr>
          <w:sz w:val="24"/>
          <w:szCs w:val="24"/>
        </w:rPr>
        <w:t>Il/La sottoscritto/a __________________________________, chiede di poter conseguire l’assegnazione di un alloggio di edilizia residenziale pubblica (ERP).</w:t>
      </w:r>
    </w:p>
    <w:p w14:paraId="41F50006" w14:textId="77777777" w:rsidR="00872165" w:rsidRPr="00263EB4" w:rsidRDefault="00872165" w:rsidP="00872165"/>
    <w:p w14:paraId="6F0EABEF" w14:textId="7D7DFB28" w:rsidR="00872165" w:rsidRPr="00964CDB" w:rsidRDefault="00872165" w:rsidP="00872165">
      <w:pPr>
        <w:rPr>
          <w:sz w:val="24"/>
          <w:szCs w:val="24"/>
        </w:rPr>
      </w:pPr>
      <w:r w:rsidRPr="00964CDB">
        <w:rPr>
          <w:sz w:val="24"/>
          <w:szCs w:val="24"/>
        </w:rPr>
        <w:t>A tal fine fornisce la seguente dichiarazione obbligatoria per dimostrare di possedere i requisiti stabiliti dal bando</w:t>
      </w:r>
      <w:r w:rsidR="00964CDB">
        <w:rPr>
          <w:sz w:val="24"/>
          <w:szCs w:val="24"/>
        </w:rPr>
        <w:t>;</w:t>
      </w:r>
    </w:p>
    <w:p w14:paraId="20E6F426" w14:textId="77777777" w:rsidR="00872165" w:rsidRPr="008F16FA" w:rsidRDefault="00872165" w:rsidP="00872165">
      <w:pPr>
        <w:rPr>
          <w:sz w:val="22"/>
          <w:szCs w:val="22"/>
        </w:rPr>
      </w:pPr>
    </w:p>
    <w:p w14:paraId="57312740" w14:textId="77777777" w:rsidR="00872165" w:rsidRPr="008F16FA" w:rsidRDefault="00872165" w:rsidP="00872165">
      <w:pPr>
        <w:jc w:val="center"/>
        <w:rPr>
          <w:b/>
          <w:sz w:val="22"/>
          <w:szCs w:val="22"/>
        </w:rPr>
      </w:pPr>
      <w:r w:rsidRPr="008F16FA">
        <w:rPr>
          <w:b/>
          <w:sz w:val="22"/>
          <w:szCs w:val="22"/>
        </w:rPr>
        <w:t>DICHIARAZIONE SOSTITUTIVA DI ATTO NOTORIO E DI CERTIFICAZIONE</w:t>
      </w:r>
    </w:p>
    <w:p w14:paraId="13BBAD1A" w14:textId="77777777" w:rsidR="00872165" w:rsidRPr="008F16FA" w:rsidRDefault="00872165" w:rsidP="00872165">
      <w:pPr>
        <w:jc w:val="center"/>
        <w:rPr>
          <w:sz w:val="22"/>
          <w:szCs w:val="22"/>
        </w:rPr>
      </w:pPr>
      <w:r w:rsidRPr="008F16FA">
        <w:rPr>
          <w:sz w:val="22"/>
          <w:szCs w:val="22"/>
        </w:rPr>
        <w:t>(artt. 46 e 47 del DPR n. 445/2000)</w:t>
      </w:r>
    </w:p>
    <w:tbl>
      <w:tblPr>
        <w:tblW w:w="0" w:type="auto"/>
        <w:tblLayout w:type="fixed"/>
        <w:tblLook w:val="04A0" w:firstRow="1" w:lastRow="0" w:firstColumn="1" w:lastColumn="0" w:noHBand="0" w:noVBand="1"/>
      </w:tblPr>
      <w:tblGrid>
        <w:gridCol w:w="1526"/>
        <w:gridCol w:w="3685"/>
        <w:gridCol w:w="142"/>
        <w:gridCol w:w="53"/>
        <w:gridCol w:w="939"/>
        <w:gridCol w:w="567"/>
        <w:gridCol w:w="236"/>
        <w:gridCol w:w="2138"/>
        <w:gridCol w:w="36"/>
      </w:tblGrid>
      <w:tr w:rsidR="00872165" w:rsidRPr="008F16FA" w14:paraId="4F4AF73D" w14:textId="77777777" w:rsidTr="00FF0BE4">
        <w:trPr>
          <w:gridAfter w:val="1"/>
          <w:wAfter w:w="36" w:type="dxa"/>
          <w:trHeight w:hRule="exact" w:val="454"/>
        </w:trPr>
        <w:tc>
          <w:tcPr>
            <w:tcW w:w="1526" w:type="dxa"/>
            <w:tcBorders>
              <w:right w:val="single" w:sz="4" w:space="0" w:color="auto"/>
            </w:tcBorders>
            <w:vAlign w:val="bottom"/>
          </w:tcPr>
          <w:p w14:paraId="21EC72AC" w14:textId="77777777" w:rsidR="00872165" w:rsidRPr="008F16FA" w:rsidRDefault="00872165" w:rsidP="00FF0BE4">
            <w:pPr>
              <w:jc w:val="right"/>
              <w:rPr>
                <w:rFonts w:eastAsia="Calibri"/>
              </w:rPr>
            </w:pPr>
            <w:r w:rsidRPr="008F16FA">
              <w:rPr>
                <w:rFonts w:eastAsia="Calibri"/>
                <w:sz w:val="22"/>
                <w:szCs w:val="22"/>
              </w:rPr>
              <w:t>Il sottoscritto</w:t>
            </w:r>
          </w:p>
        </w:tc>
        <w:tc>
          <w:tcPr>
            <w:tcW w:w="3880" w:type="dxa"/>
            <w:gridSpan w:val="3"/>
            <w:tcBorders>
              <w:top w:val="single" w:sz="4" w:space="0" w:color="auto"/>
              <w:left w:val="single" w:sz="4" w:space="0" w:color="auto"/>
              <w:bottom w:val="single" w:sz="4" w:space="0" w:color="auto"/>
            </w:tcBorders>
            <w:noWrap/>
            <w:vAlign w:val="center"/>
          </w:tcPr>
          <w:p w14:paraId="06F7FB1E" w14:textId="77777777" w:rsidR="00872165" w:rsidRPr="008F16FA" w:rsidRDefault="00872165" w:rsidP="00FF0BE4">
            <w:pPr>
              <w:rPr>
                <w:rFonts w:eastAsia="Calibri"/>
                <w:b/>
              </w:rPr>
            </w:pPr>
          </w:p>
        </w:tc>
        <w:tc>
          <w:tcPr>
            <w:tcW w:w="3880" w:type="dxa"/>
            <w:gridSpan w:val="4"/>
            <w:tcBorders>
              <w:top w:val="single" w:sz="4" w:space="0" w:color="auto"/>
              <w:bottom w:val="single" w:sz="4" w:space="0" w:color="auto"/>
              <w:right w:val="single" w:sz="4" w:space="0" w:color="auto"/>
            </w:tcBorders>
            <w:vAlign w:val="center"/>
          </w:tcPr>
          <w:p w14:paraId="72695E13" w14:textId="77777777" w:rsidR="00872165" w:rsidRPr="008F16FA" w:rsidRDefault="00872165" w:rsidP="00FF0BE4">
            <w:pPr>
              <w:rPr>
                <w:rFonts w:eastAsia="Calibri"/>
                <w:b/>
              </w:rPr>
            </w:pPr>
          </w:p>
        </w:tc>
      </w:tr>
      <w:tr w:rsidR="00872165" w:rsidRPr="008F16FA" w14:paraId="50B2BB67" w14:textId="77777777" w:rsidTr="00FF0BE4">
        <w:trPr>
          <w:gridAfter w:val="1"/>
          <w:wAfter w:w="36" w:type="dxa"/>
          <w:trHeight w:val="80"/>
        </w:trPr>
        <w:tc>
          <w:tcPr>
            <w:tcW w:w="1526" w:type="dxa"/>
            <w:vAlign w:val="bottom"/>
          </w:tcPr>
          <w:p w14:paraId="09FBAE37" w14:textId="77777777" w:rsidR="00872165" w:rsidRPr="008F16FA" w:rsidRDefault="00872165" w:rsidP="00FF0BE4">
            <w:pPr>
              <w:jc w:val="right"/>
              <w:rPr>
                <w:rFonts w:eastAsia="Calibri"/>
                <w:sz w:val="16"/>
                <w:szCs w:val="16"/>
              </w:rPr>
            </w:pPr>
          </w:p>
        </w:tc>
        <w:tc>
          <w:tcPr>
            <w:tcW w:w="3880" w:type="dxa"/>
            <w:gridSpan w:val="3"/>
            <w:tcBorders>
              <w:top w:val="single" w:sz="4" w:space="0" w:color="auto"/>
            </w:tcBorders>
            <w:vAlign w:val="bottom"/>
          </w:tcPr>
          <w:p w14:paraId="1757194C" w14:textId="77777777" w:rsidR="00872165" w:rsidRPr="008F16FA" w:rsidRDefault="00872165" w:rsidP="00FF0BE4">
            <w:pPr>
              <w:jc w:val="center"/>
              <w:rPr>
                <w:rFonts w:eastAsia="Calibri"/>
                <w:b/>
                <w:sz w:val="16"/>
                <w:szCs w:val="16"/>
              </w:rPr>
            </w:pPr>
            <w:r w:rsidRPr="008F16FA">
              <w:rPr>
                <w:rFonts w:eastAsia="Calibri"/>
                <w:b/>
                <w:sz w:val="16"/>
                <w:szCs w:val="16"/>
              </w:rPr>
              <w:t>Cognome</w:t>
            </w:r>
          </w:p>
        </w:tc>
        <w:tc>
          <w:tcPr>
            <w:tcW w:w="3880" w:type="dxa"/>
            <w:gridSpan w:val="4"/>
            <w:tcBorders>
              <w:top w:val="single" w:sz="4" w:space="0" w:color="auto"/>
            </w:tcBorders>
            <w:vAlign w:val="bottom"/>
          </w:tcPr>
          <w:p w14:paraId="03723D9F" w14:textId="77777777" w:rsidR="00872165" w:rsidRPr="008F16FA" w:rsidRDefault="00872165" w:rsidP="00FF0BE4">
            <w:pPr>
              <w:jc w:val="center"/>
              <w:rPr>
                <w:rFonts w:eastAsia="Calibri"/>
                <w:sz w:val="16"/>
                <w:szCs w:val="16"/>
              </w:rPr>
            </w:pPr>
            <w:r w:rsidRPr="008F16FA">
              <w:rPr>
                <w:rFonts w:eastAsia="Calibri"/>
                <w:sz w:val="16"/>
                <w:szCs w:val="16"/>
              </w:rPr>
              <w:t>Nome</w:t>
            </w:r>
          </w:p>
        </w:tc>
      </w:tr>
      <w:tr w:rsidR="00872165" w:rsidRPr="008F16FA" w14:paraId="03B02459" w14:textId="77777777" w:rsidTr="00FF0BE4">
        <w:trPr>
          <w:gridAfter w:val="1"/>
          <w:wAfter w:w="36" w:type="dxa"/>
          <w:trHeight w:val="567"/>
        </w:trPr>
        <w:tc>
          <w:tcPr>
            <w:tcW w:w="1526" w:type="dxa"/>
            <w:vAlign w:val="bottom"/>
          </w:tcPr>
          <w:p w14:paraId="73CC328F" w14:textId="77777777" w:rsidR="00872165" w:rsidRPr="008F16FA" w:rsidRDefault="00872165" w:rsidP="00FF0BE4">
            <w:pPr>
              <w:jc w:val="right"/>
              <w:rPr>
                <w:rFonts w:eastAsia="Calibri"/>
              </w:rPr>
            </w:pPr>
            <w:r w:rsidRPr="008F16FA">
              <w:rPr>
                <w:rFonts w:eastAsia="Calibri"/>
                <w:sz w:val="22"/>
                <w:szCs w:val="22"/>
              </w:rPr>
              <w:t xml:space="preserve">C.F. </w:t>
            </w:r>
          </w:p>
        </w:tc>
        <w:tc>
          <w:tcPr>
            <w:tcW w:w="7760" w:type="dxa"/>
            <w:gridSpan w:val="7"/>
            <w:vAlign w:val="bottom"/>
          </w:tcPr>
          <w:tbl>
            <w:tblPr>
              <w:tblpPr w:leftFromText="141" w:rightFromText="141" w:vertAnchor="text" w:horzAnchor="margin" w:tblpY="-169"/>
              <w:tblOverlap w:val="never"/>
              <w:tblW w:w="5893"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368"/>
              <w:gridCol w:w="368"/>
              <w:gridCol w:w="368"/>
              <w:gridCol w:w="368"/>
              <w:gridCol w:w="368"/>
              <w:gridCol w:w="369"/>
              <w:gridCol w:w="368"/>
              <w:gridCol w:w="368"/>
              <w:gridCol w:w="368"/>
              <w:gridCol w:w="368"/>
              <w:gridCol w:w="368"/>
              <w:gridCol w:w="369"/>
              <w:gridCol w:w="369"/>
              <w:gridCol w:w="369"/>
              <w:gridCol w:w="369"/>
            </w:tblGrid>
            <w:tr w:rsidR="00872165" w:rsidRPr="008F16FA" w14:paraId="27566812" w14:textId="77777777" w:rsidTr="00FF0BE4">
              <w:trPr>
                <w:trHeight w:val="402"/>
              </w:trPr>
              <w:tc>
                <w:tcPr>
                  <w:tcW w:w="368" w:type="dxa"/>
                  <w:vAlign w:val="center"/>
                </w:tcPr>
                <w:p w14:paraId="7BBC9779"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bookmarkStart w:id="0" w:name="Testo15"/>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bookmarkEnd w:id="0"/>
                </w:p>
              </w:tc>
              <w:tc>
                <w:tcPr>
                  <w:tcW w:w="368" w:type="dxa"/>
                  <w:vAlign w:val="center"/>
                </w:tcPr>
                <w:p w14:paraId="0D0C0328"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8" w:type="dxa"/>
                  <w:vAlign w:val="center"/>
                </w:tcPr>
                <w:p w14:paraId="20E1D54C"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8" w:type="dxa"/>
                  <w:vAlign w:val="center"/>
                </w:tcPr>
                <w:p w14:paraId="12C08E31"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8" w:type="dxa"/>
                  <w:vAlign w:val="center"/>
                </w:tcPr>
                <w:p w14:paraId="001BAF84"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8" w:type="dxa"/>
                  <w:vAlign w:val="center"/>
                </w:tcPr>
                <w:p w14:paraId="412919E5"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9" w:type="dxa"/>
                  <w:vAlign w:val="center"/>
                </w:tcPr>
                <w:p w14:paraId="60D32FD9"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8" w:type="dxa"/>
                  <w:vAlign w:val="center"/>
                </w:tcPr>
                <w:p w14:paraId="20DF6EE7"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8" w:type="dxa"/>
                  <w:vAlign w:val="center"/>
                </w:tcPr>
                <w:p w14:paraId="36AE49F1"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8" w:type="dxa"/>
                  <w:vAlign w:val="center"/>
                </w:tcPr>
                <w:p w14:paraId="57577AF7"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8" w:type="dxa"/>
                  <w:vAlign w:val="center"/>
                </w:tcPr>
                <w:p w14:paraId="52153C75"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8" w:type="dxa"/>
                  <w:vAlign w:val="center"/>
                </w:tcPr>
                <w:p w14:paraId="13BD2F78"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9" w:type="dxa"/>
                  <w:vAlign w:val="center"/>
                </w:tcPr>
                <w:p w14:paraId="5BD2D5B3"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9" w:type="dxa"/>
                  <w:vAlign w:val="center"/>
                </w:tcPr>
                <w:p w14:paraId="425D1C54"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9" w:type="dxa"/>
                  <w:vAlign w:val="center"/>
                </w:tcPr>
                <w:p w14:paraId="0914965D"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c>
                <w:tcPr>
                  <w:tcW w:w="369" w:type="dxa"/>
                  <w:vAlign w:val="center"/>
                </w:tcPr>
                <w:p w14:paraId="75D92B13" w14:textId="77777777" w:rsidR="00872165" w:rsidRPr="008F16FA" w:rsidRDefault="00BA670E" w:rsidP="00FF0BE4">
                  <w:pPr>
                    <w:jc w:val="center"/>
                    <w:rPr>
                      <w:rFonts w:eastAsia="Calibri"/>
                      <w:b/>
                    </w:rPr>
                  </w:pPr>
                  <w:r w:rsidRPr="008F16FA">
                    <w:rPr>
                      <w:rFonts w:eastAsia="Calibri"/>
                      <w:b/>
                    </w:rPr>
                    <w:fldChar w:fldCharType="begin">
                      <w:ffData>
                        <w:name w:val="Testo15"/>
                        <w:enabled/>
                        <w:calcOnExit w:val="0"/>
                        <w:textInput>
                          <w:maxLength w:val="1"/>
                          <w:format w:val="Tutto maiuscole"/>
                        </w:textInput>
                      </w:ffData>
                    </w:fldChar>
                  </w:r>
                  <w:r w:rsidR="00872165" w:rsidRPr="008F16FA">
                    <w:rPr>
                      <w:rFonts w:eastAsia="Calibri"/>
                      <w:b/>
                    </w:rPr>
                    <w:instrText xml:space="preserve"> FORMTEXT </w:instrText>
                  </w:r>
                  <w:r w:rsidRPr="008F16FA">
                    <w:rPr>
                      <w:rFonts w:eastAsia="Calibri"/>
                      <w:b/>
                    </w:rPr>
                  </w:r>
                  <w:r w:rsidRPr="008F16FA">
                    <w:rPr>
                      <w:rFonts w:eastAsia="Calibri"/>
                      <w:b/>
                    </w:rPr>
                    <w:fldChar w:fldCharType="separate"/>
                  </w:r>
                  <w:r w:rsidR="007E2BEF">
                    <w:rPr>
                      <w:rFonts w:eastAsia="Calibri"/>
                      <w:b/>
                      <w:noProof/>
                    </w:rPr>
                    <w:t> </w:t>
                  </w:r>
                  <w:r w:rsidRPr="008F16FA">
                    <w:rPr>
                      <w:rFonts w:eastAsia="Calibri"/>
                      <w:b/>
                    </w:rPr>
                    <w:fldChar w:fldCharType="end"/>
                  </w:r>
                </w:p>
              </w:tc>
            </w:tr>
          </w:tbl>
          <w:p w14:paraId="38E3513B" w14:textId="77777777" w:rsidR="00872165" w:rsidRPr="008F16FA" w:rsidRDefault="00872165" w:rsidP="00FF0BE4">
            <w:pPr>
              <w:rPr>
                <w:rFonts w:eastAsia="Calibri"/>
                <w:b/>
              </w:rPr>
            </w:pPr>
          </w:p>
        </w:tc>
      </w:tr>
      <w:tr w:rsidR="00872165" w:rsidRPr="008F16FA" w14:paraId="5F928F3B" w14:textId="77777777" w:rsidTr="00FF0BE4">
        <w:trPr>
          <w:trHeight w:val="80"/>
        </w:trPr>
        <w:tc>
          <w:tcPr>
            <w:tcW w:w="1526" w:type="dxa"/>
            <w:vAlign w:val="bottom"/>
          </w:tcPr>
          <w:p w14:paraId="176F0AA1" w14:textId="77777777" w:rsidR="00872165" w:rsidRPr="008F16FA" w:rsidRDefault="00872165" w:rsidP="00FF0BE4">
            <w:pPr>
              <w:jc w:val="right"/>
              <w:rPr>
                <w:rFonts w:eastAsia="Calibri"/>
              </w:rPr>
            </w:pPr>
          </w:p>
        </w:tc>
        <w:tc>
          <w:tcPr>
            <w:tcW w:w="5386" w:type="dxa"/>
            <w:gridSpan w:val="5"/>
            <w:tcBorders>
              <w:bottom w:val="single" w:sz="4" w:space="0" w:color="auto"/>
            </w:tcBorders>
            <w:vAlign w:val="bottom"/>
          </w:tcPr>
          <w:p w14:paraId="19F780FB" w14:textId="77777777" w:rsidR="00872165" w:rsidRPr="008F16FA" w:rsidRDefault="00872165" w:rsidP="00FF0BE4">
            <w:pPr>
              <w:rPr>
                <w:rFonts w:eastAsia="Calibri"/>
                <w:b/>
                <w:sz w:val="16"/>
                <w:szCs w:val="16"/>
              </w:rPr>
            </w:pPr>
          </w:p>
        </w:tc>
        <w:tc>
          <w:tcPr>
            <w:tcW w:w="236" w:type="dxa"/>
            <w:vAlign w:val="bottom"/>
          </w:tcPr>
          <w:p w14:paraId="471BE364" w14:textId="77777777" w:rsidR="00872165" w:rsidRPr="008F16FA" w:rsidRDefault="00872165" w:rsidP="00FF0BE4">
            <w:pPr>
              <w:rPr>
                <w:rFonts w:eastAsia="Calibri"/>
                <w:sz w:val="16"/>
                <w:szCs w:val="16"/>
              </w:rPr>
            </w:pPr>
          </w:p>
        </w:tc>
        <w:tc>
          <w:tcPr>
            <w:tcW w:w="2174" w:type="dxa"/>
            <w:gridSpan w:val="2"/>
            <w:tcBorders>
              <w:bottom w:val="single" w:sz="4" w:space="0" w:color="auto"/>
            </w:tcBorders>
            <w:vAlign w:val="bottom"/>
          </w:tcPr>
          <w:p w14:paraId="13EF54BD" w14:textId="77777777" w:rsidR="00872165" w:rsidRPr="008F16FA" w:rsidRDefault="00872165" w:rsidP="00FF0BE4">
            <w:pPr>
              <w:rPr>
                <w:rFonts w:eastAsia="Calibri"/>
                <w:sz w:val="16"/>
                <w:szCs w:val="16"/>
              </w:rPr>
            </w:pPr>
          </w:p>
        </w:tc>
      </w:tr>
      <w:tr w:rsidR="00872165" w:rsidRPr="008F16FA" w14:paraId="6B110050" w14:textId="77777777" w:rsidTr="00FF0BE4">
        <w:trPr>
          <w:trHeight w:val="454"/>
        </w:trPr>
        <w:tc>
          <w:tcPr>
            <w:tcW w:w="1526" w:type="dxa"/>
            <w:tcBorders>
              <w:right w:val="single" w:sz="4" w:space="0" w:color="auto"/>
            </w:tcBorders>
            <w:vAlign w:val="bottom"/>
          </w:tcPr>
          <w:p w14:paraId="148DA998" w14:textId="77777777" w:rsidR="00872165" w:rsidRPr="008F16FA" w:rsidRDefault="00872165" w:rsidP="00FF0BE4">
            <w:pPr>
              <w:jc w:val="right"/>
              <w:rPr>
                <w:rFonts w:eastAsia="Calibri"/>
              </w:rPr>
            </w:pPr>
            <w:r w:rsidRPr="008F16FA">
              <w:rPr>
                <w:rFonts w:eastAsia="Calibri"/>
                <w:sz w:val="22"/>
                <w:szCs w:val="22"/>
              </w:rPr>
              <w:t>Nato a</w:t>
            </w:r>
          </w:p>
        </w:tc>
        <w:tc>
          <w:tcPr>
            <w:tcW w:w="3685" w:type="dxa"/>
            <w:tcBorders>
              <w:top w:val="single" w:sz="4" w:space="0" w:color="auto"/>
              <w:left w:val="single" w:sz="4" w:space="0" w:color="auto"/>
              <w:bottom w:val="single" w:sz="4" w:space="0" w:color="auto"/>
            </w:tcBorders>
            <w:noWrap/>
            <w:vAlign w:val="center"/>
          </w:tcPr>
          <w:p w14:paraId="19AFF9EC" w14:textId="77777777" w:rsidR="00872165" w:rsidRPr="008F16FA" w:rsidRDefault="00BA670E" w:rsidP="00FF0BE4">
            <w:pPr>
              <w:rPr>
                <w:rFonts w:eastAsia="Calibri"/>
                <w:b/>
              </w:rPr>
            </w:pPr>
            <w:r w:rsidRPr="008F16FA">
              <w:rPr>
                <w:rFonts w:eastAsia="Calibri"/>
                <w:b/>
                <w:sz w:val="22"/>
                <w:szCs w:val="22"/>
              </w:rPr>
              <w:fldChar w:fldCharType="begin"/>
            </w:r>
            <w:r w:rsidR="00872165" w:rsidRPr="008F16FA">
              <w:rPr>
                <w:rFonts w:eastAsia="Calibri"/>
                <w:b/>
                <w:sz w:val="22"/>
                <w:szCs w:val="22"/>
              </w:rPr>
              <w:instrText xml:space="preserve"> GOTOBUTTON  </w:instrText>
            </w:r>
            <w:r w:rsidRPr="008F16FA">
              <w:rPr>
                <w:rFonts w:eastAsia="Calibri"/>
                <w:b/>
                <w:sz w:val="22"/>
                <w:szCs w:val="22"/>
              </w:rPr>
              <w:fldChar w:fldCharType="end"/>
            </w:r>
          </w:p>
        </w:tc>
        <w:tc>
          <w:tcPr>
            <w:tcW w:w="1701" w:type="dxa"/>
            <w:gridSpan w:val="4"/>
            <w:tcBorders>
              <w:top w:val="single" w:sz="4" w:space="0" w:color="auto"/>
              <w:bottom w:val="single" w:sz="4" w:space="0" w:color="auto"/>
              <w:right w:val="single" w:sz="4" w:space="0" w:color="auto"/>
            </w:tcBorders>
            <w:vAlign w:val="center"/>
          </w:tcPr>
          <w:p w14:paraId="0F139413" w14:textId="77777777" w:rsidR="00872165" w:rsidRPr="008F16FA" w:rsidRDefault="00872165" w:rsidP="00FF0BE4">
            <w:pPr>
              <w:jc w:val="center"/>
              <w:rPr>
                <w:rFonts w:eastAsia="Calibri"/>
              </w:rPr>
            </w:pPr>
            <w:r w:rsidRPr="008F16FA">
              <w:rPr>
                <w:rFonts w:eastAsia="Calibri"/>
                <w:sz w:val="22"/>
                <w:szCs w:val="22"/>
              </w:rPr>
              <w:t>(                      )</w:t>
            </w:r>
          </w:p>
        </w:tc>
        <w:tc>
          <w:tcPr>
            <w:tcW w:w="236" w:type="dxa"/>
            <w:tcBorders>
              <w:left w:val="single" w:sz="4" w:space="0" w:color="auto"/>
              <w:right w:val="single" w:sz="4" w:space="0" w:color="auto"/>
            </w:tcBorders>
            <w:vAlign w:val="center"/>
          </w:tcPr>
          <w:p w14:paraId="7D245F5C" w14:textId="77777777" w:rsidR="00872165" w:rsidRPr="008F16FA" w:rsidRDefault="00872165" w:rsidP="00FF0BE4">
            <w:pPr>
              <w:rPr>
                <w:rFonts w:eastAsia="Calibri"/>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776B510B" w14:textId="77777777" w:rsidR="00872165" w:rsidRPr="008F16FA" w:rsidRDefault="00872165" w:rsidP="00FF0BE4">
            <w:pPr>
              <w:jc w:val="center"/>
              <w:rPr>
                <w:rFonts w:eastAsia="Calibri"/>
              </w:rPr>
            </w:pPr>
          </w:p>
        </w:tc>
      </w:tr>
      <w:tr w:rsidR="00872165" w:rsidRPr="008F16FA" w14:paraId="44304B94" w14:textId="77777777" w:rsidTr="00FF0BE4">
        <w:trPr>
          <w:trHeight w:val="134"/>
        </w:trPr>
        <w:tc>
          <w:tcPr>
            <w:tcW w:w="1526" w:type="dxa"/>
            <w:vAlign w:val="bottom"/>
          </w:tcPr>
          <w:p w14:paraId="0645FDDE" w14:textId="77777777" w:rsidR="00872165" w:rsidRPr="008F16FA" w:rsidRDefault="00872165" w:rsidP="00FF0BE4">
            <w:pPr>
              <w:jc w:val="right"/>
              <w:rPr>
                <w:rFonts w:eastAsia="Calibri"/>
                <w:sz w:val="16"/>
                <w:szCs w:val="16"/>
              </w:rPr>
            </w:pPr>
          </w:p>
        </w:tc>
        <w:tc>
          <w:tcPr>
            <w:tcW w:w="3685" w:type="dxa"/>
            <w:tcBorders>
              <w:top w:val="single" w:sz="4" w:space="0" w:color="auto"/>
              <w:bottom w:val="single" w:sz="4" w:space="0" w:color="auto"/>
            </w:tcBorders>
          </w:tcPr>
          <w:p w14:paraId="4628EA6A" w14:textId="77777777" w:rsidR="00872165" w:rsidRPr="008F16FA" w:rsidRDefault="00872165" w:rsidP="00FF0BE4">
            <w:pPr>
              <w:jc w:val="center"/>
              <w:rPr>
                <w:rFonts w:eastAsia="Calibri"/>
                <w:b/>
                <w:sz w:val="16"/>
                <w:szCs w:val="16"/>
              </w:rPr>
            </w:pPr>
            <w:r w:rsidRPr="008F16FA">
              <w:rPr>
                <w:rFonts w:eastAsia="Calibri"/>
                <w:b/>
                <w:sz w:val="16"/>
                <w:szCs w:val="16"/>
              </w:rPr>
              <w:t>Città</w:t>
            </w:r>
          </w:p>
        </w:tc>
        <w:tc>
          <w:tcPr>
            <w:tcW w:w="1701" w:type="dxa"/>
            <w:gridSpan w:val="4"/>
            <w:tcBorders>
              <w:top w:val="single" w:sz="4" w:space="0" w:color="auto"/>
              <w:bottom w:val="single" w:sz="4" w:space="0" w:color="auto"/>
            </w:tcBorders>
          </w:tcPr>
          <w:p w14:paraId="2AB5CA43" w14:textId="77777777" w:rsidR="00872165" w:rsidRPr="008F16FA" w:rsidRDefault="00872165" w:rsidP="00FF0BE4">
            <w:pPr>
              <w:jc w:val="center"/>
              <w:rPr>
                <w:rFonts w:eastAsia="Calibri"/>
                <w:b/>
                <w:sz w:val="16"/>
                <w:szCs w:val="16"/>
              </w:rPr>
            </w:pPr>
            <w:r w:rsidRPr="008F16FA">
              <w:rPr>
                <w:rFonts w:eastAsia="Calibri"/>
                <w:b/>
                <w:sz w:val="16"/>
                <w:szCs w:val="16"/>
              </w:rPr>
              <w:t>Nazione</w:t>
            </w:r>
          </w:p>
        </w:tc>
        <w:tc>
          <w:tcPr>
            <w:tcW w:w="236" w:type="dxa"/>
            <w:tcBorders>
              <w:bottom w:val="single" w:sz="4" w:space="0" w:color="auto"/>
            </w:tcBorders>
            <w:vAlign w:val="bottom"/>
          </w:tcPr>
          <w:p w14:paraId="1B1D3972" w14:textId="77777777" w:rsidR="00872165" w:rsidRPr="008F16FA" w:rsidRDefault="00872165" w:rsidP="00FF0BE4">
            <w:pPr>
              <w:rPr>
                <w:rFonts w:eastAsia="Calibri"/>
                <w:sz w:val="16"/>
                <w:szCs w:val="16"/>
              </w:rPr>
            </w:pPr>
          </w:p>
        </w:tc>
        <w:tc>
          <w:tcPr>
            <w:tcW w:w="2174" w:type="dxa"/>
            <w:gridSpan w:val="2"/>
            <w:tcBorders>
              <w:bottom w:val="single" w:sz="4" w:space="0" w:color="auto"/>
            </w:tcBorders>
            <w:vAlign w:val="bottom"/>
          </w:tcPr>
          <w:p w14:paraId="4B317A5E" w14:textId="77777777" w:rsidR="00872165" w:rsidRPr="008F16FA" w:rsidRDefault="00872165" w:rsidP="00FF0BE4">
            <w:pPr>
              <w:jc w:val="center"/>
              <w:rPr>
                <w:rFonts w:eastAsia="Calibri"/>
                <w:sz w:val="16"/>
                <w:szCs w:val="16"/>
              </w:rPr>
            </w:pPr>
            <w:r w:rsidRPr="008F16FA">
              <w:rPr>
                <w:rFonts w:eastAsia="Calibri"/>
                <w:sz w:val="16"/>
                <w:szCs w:val="16"/>
              </w:rPr>
              <w:t>Data di nascita</w:t>
            </w:r>
          </w:p>
        </w:tc>
      </w:tr>
      <w:tr w:rsidR="00872165" w:rsidRPr="008F16FA" w14:paraId="7CD2A87A" w14:textId="77777777" w:rsidTr="00FF0BE4">
        <w:trPr>
          <w:gridAfter w:val="1"/>
          <w:wAfter w:w="36" w:type="dxa"/>
          <w:cantSplit/>
          <w:trHeight w:val="454"/>
        </w:trPr>
        <w:tc>
          <w:tcPr>
            <w:tcW w:w="1526" w:type="dxa"/>
            <w:tcBorders>
              <w:right w:val="single" w:sz="4" w:space="0" w:color="auto"/>
            </w:tcBorders>
            <w:vAlign w:val="bottom"/>
          </w:tcPr>
          <w:p w14:paraId="0BD04808" w14:textId="77777777" w:rsidR="00872165" w:rsidRPr="008F16FA" w:rsidRDefault="00872165" w:rsidP="00FF0BE4">
            <w:pPr>
              <w:jc w:val="right"/>
              <w:rPr>
                <w:rFonts w:eastAsia="Calibri"/>
              </w:rPr>
            </w:pPr>
            <w:r w:rsidRPr="008F16FA">
              <w:rPr>
                <w:rFonts w:eastAsia="Calibri"/>
                <w:sz w:val="22"/>
                <w:szCs w:val="22"/>
              </w:rPr>
              <w:t>Residente in</w:t>
            </w:r>
          </w:p>
        </w:tc>
        <w:tc>
          <w:tcPr>
            <w:tcW w:w="5386" w:type="dxa"/>
            <w:gridSpan w:val="5"/>
            <w:tcBorders>
              <w:top w:val="single" w:sz="4" w:space="0" w:color="auto"/>
              <w:left w:val="single" w:sz="4" w:space="0" w:color="auto"/>
              <w:bottom w:val="single" w:sz="4" w:space="0" w:color="auto"/>
            </w:tcBorders>
            <w:noWrap/>
            <w:vAlign w:val="center"/>
          </w:tcPr>
          <w:p w14:paraId="50681786" w14:textId="77777777" w:rsidR="00872165" w:rsidRPr="008F16FA" w:rsidRDefault="00872165" w:rsidP="00FF0BE4">
            <w:pPr>
              <w:rPr>
                <w:rFonts w:eastAsia="Calibri"/>
                <w:b/>
              </w:rPr>
            </w:pPr>
            <w:r w:rsidRPr="008F16FA">
              <w:rPr>
                <w:rFonts w:eastAsia="Calibri"/>
                <w:b/>
                <w:sz w:val="22"/>
                <w:szCs w:val="22"/>
              </w:rPr>
              <w:t xml:space="preserve"> </w:t>
            </w:r>
          </w:p>
        </w:tc>
        <w:tc>
          <w:tcPr>
            <w:tcW w:w="2374" w:type="dxa"/>
            <w:gridSpan w:val="2"/>
            <w:tcBorders>
              <w:top w:val="single" w:sz="4" w:space="0" w:color="auto"/>
              <w:bottom w:val="single" w:sz="4" w:space="0" w:color="auto"/>
              <w:right w:val="single" w:sz="4" w:space="0" w:color="auto"/>
            </w:tcBorders>
            <w:vAlign w:val="center"/>
          </w:tcPr>
          <w:p w14:paraId="445B477F" w14:textId="77777777" w:rsidR="00872165" w:rsidRPr="008F16FA" w:rsidRDefault="00872165" w:rsidP="00FF0BE4">
            <w:pPr>
              <w:jc w:val="center"/>
              <w:rPr>
                <w:rFonts w:eastAsia="Calibri"/>
              </w:rPr>
            </w:pPr>
            <w:r w:rsidRPr="008F16FA">
              <w:rPr>
                <w:rFonts w:eastAsia="Calibri"/>
                <w:sz w:val="22"/>
                <w:szCs w:val="22"/>
              </w:rPr>
              <w:t xml:space="preserve">( </w:t>
            </w:r>
            <w:r w:rsidRPr="008F16FA">
              <w:rPr>
                <w:rFonts w:eastAsia="Calibri"/>
                <w:b/>
                <w:sz w:val="22"/>
                <w:szCs w:val="22"/>
              </w:rPr>
              <w:t xml:space="preserve">        </w:t>
            </w:r>
            <w:r w:rsidRPr="008F16FA">
              <w:rPr>
                <w:rFonts w:eastAsia="Calibri"/>
                <w:sz w:val="22"/>
                <w:szCs w:val="22"/>
              </w:rPr>
              <w:t xml:space="preserve"> )</w:t>
            </w:r>
          </w:p>
        </w:tc>
      </w:tr>
      <w:tr w:rsidR="00872165" w:rsidRPr="008F16FA" w14:paraId="3E006236" w14:textId="77777777" w:rsidTr="00FF0BE4">
        <w:trPr>
          <w:gridAfter w:val="1"/>
          <w:wAfter w:w="36" w:type="dxa"/>
          <w:trHeight w:val="70"/>
        </w:trPr>
        <w:tc>
          <w:tcPr>
            <w:tcW w:w="1526" w:type="dxa"/>
            <w:vAlign w:val="bottom"/>
          </w:tcPr>
          <w:p w14:paraId="38964C41" w14:textId="77777777" w:rsidR="00872165" w:rsidRPr="008F16FA" w:rsidRDefault="00872165" w:rsidP="00FF0BE4">
            <w:pPr>
              <w:jc w:val="right"/>
              <w:rPr>
                <w:rFonts w:eastAsia="Calibri"/>
                <w:sz w:val="16"/>
                <w:szCs w:val="16"/>
              </w:rPr>
            </w:pPr>
          </w:p>
        </w:tc>
        <w:tc>
          <w:tcPr>
            <w:tcW w:w="4819" w:type="dxa"/>
            <w:gridSpan w:val="4"/>
            <w:tcBorders>
              <w:top w:val="single" w:sz="4" w:space="0" w:color="auto"/>
              <w:bottom w:val="single" w:sz="4" w:space="0" w:color="auto"/>
            </w:tcBorders>
            <w:vAlign w:val="bottom"/>
          </w:tcPr>
          <w:p w14:paraId="78F81DDF" w14:textId="77777777" w:rsidR="00872165" w:rsidRPr="008F16FA" w:rsidRDefault="00872165" w:rsidP="00FF0BE4">
            <w:pPr>
              <w:jc w:val="center"/>
              <w:rPr>
                <w:rFonts w:eastAsia="Calibri"/>
                <w:b/>
                <w:sz w:val="16"/>
                <w:szCs w:val="16"/>
              </w:rPr>
            </w:pPr>
            <w:r w:rsidRPr="008F16FA">
              <w:rPr>
                <w:rFonts w:eastAsia="Calibri"/>
                <w:b/>
                <w:sz w:val="16"/>
                <w:szCs w:val="16"/>
              </w:rPr>
              <w:t>Città</w:t>
            </w:r>
          </w:p>
        </w:tc>
        <w:tc>
          <w:tcPr>
            <w:tcW w:w="567" w:type="dxa"/>
            <w:tcBorders>
              <w:top w:val="single" w:sz="4" w:space="0" w:color="auto"/>
            </w:tcBorders>
            <w:vAlign w:val="bottom"/>
          </w:tcPr>
          <w:p w14:paraId="619EE00E" w14:textId="77777777" w:rsidR="00872165" w:rsidRPr="008F16FA" w:rsidRDefault="00872165" w:rsidP="00FF0BE4">
            <w:pPr>
              <w:rPr>
                <w:rFonts w:eastAsia="Calibri"/>
                <w:sz w:val="16"/>
                <w:szCs w:val="16"/>
              </w:rPr>
            </w:pPr>
          </w:p>
        </w:tc>
        <w:tc>
          <w:tcPr>
            <w:tcW w:w="2374" w:type="dxa"/>
            <w:gridSpan w:val="2"/>
            <w:tcBorders>
              <w:top w:val="single" w:sz="4" w:space="0" w:color="auto"/>
              <w:bottom w:val="single" w:sz="4" w:space="0" w:color="auto"/>
            </w:tcBorders>
            <w:vAlign w:val="bottom"/>
          </w:tcPr>
          <w:p w14:paraId="27067698" w14:textId="77777777" w:rsidR="00872165" w:rsidRPr="008F16FA" w:rsidRDefault="00872165" w:rsidP="00FF0BE4">
            <w:pPr>
              <w:jc w:val="center"/>
              <w:rPr>
                <w:rFonts w:eastAsia="Calibri"/>
                <w:sz w:val="16"/>
                <w:szCs w:val="16"/>
              </w:rPr>
            </w:pPr>
            <w:r w:rsidRPr="008F16FA">
              <w:rPr>
                <w:rFonts w:eastAsia="Calibri"/>
                <w:sz w:val="16"/>
                <w:szCs w:val="16"/>
              </w:rPr>
              <w:t>Provincia</w:t>
            </w:r>
          </w:p>
        </w:tc>
      </w:tr>
      <w:tr w:rsidR="00872165" w:rsidRPr="008F16FA" w14:paraId="7DB1A53E" w14:textId="77777777" w:rsidTr="00FF0BE4">
        <w:trPr>
          <w:gridAfter w:val="1"/>
          <w:wAfter w:w="36" w:type="dxa"/>
          <w:trHeight w:val="454"/>
        </w:trPr>
        <w:tc>
          <w:tcPr>
            <w:tcW w:w="1526" w:type="dxa"/>
            <w:tcBorders>
              <w:right w:val="single" w:sz="4" w:space="0" w:color="auto"/>
            </w:tcBorders>
            <w:vAlign w:val="bottom"/>
          </w:tcPr>
          <w:p w14:paraId="2FC485EA" w14:textId="77777777" w:rsidR="00872165" w:rsidRPr="008F16FA" w:rsidRDefault="00872165" w:rsidP="00FF0BE4">
            <w:pPr>
              <w:jc w:val="right"/>
              <w:rPr>
                <w:rFonts w:eastAsia="Calibri"/>
              </w:rPr>
            </w:pPr>
          </w:p>
        </w:tc>
        <w:tc>
          <w:tcPr>
            <w:tcW w:w="3827" w:type="dxa"/>
            <w:gridSpan w:val="2"/>
            <w:tcBorders>
              <w:top w:val="single" w:sz="4" w:space="0" w:color="auto"/>
              <w:left w:val="single" w:sz="4" w:space="0" w:color="auto"/>
              <w:bottom w:val="single" w:sz="4" w:space="0" w:color="auto"/>
            </w:tcBorders>
            <w:noWrap/>
            <w:vAlign w:val="center"/>
          </w:tcPr>
          <w:p w14:paraId="215222C0" w14:textId="77777777" w:rsidR="00872165" w:rsidRPr="008F16FA" w:rsidRDefault="00872165" w:rsidP="00FF0BE4">
            <w:pPr>
              <w:rPr>
                <w:rFonts w:eastAsia="Calibri"/>
                <w:b/>
              </w:rPr>
            </w:pPr>
            <w:r w:rsidRPr="008F16FA">
              <w:rPr>
                <w:rFonts w:eastAsia="Calibri"/>
                <w:b/>
                <w:sz w:val="22"/>
                <w:szCs w:val="22"/>
              </w:rPr>
              <w:t xml:space="preserve"> </w:t>
            </w:r>
          </w:p>
        </w:tc>
        <w:tc>
          <w:tcPr>
            <w:tcW w:w="992" w:type="dxa"/>
            <w:gridSpan w:val="2"/>
            <w:tcBorders>
              <w:top w:val="single" w:sz="4" w:space="0" w:color="auto"/>
              <w:bottom w:val="single" w:sz="4" w:space="0" w:color="auto"/>
              <w:right w:val="single" w:sz="4" w:space="0" w:color="auto"/>
            </w:tcBorders>
            <w:vAlign w:val="center"/>
          </w:tcPr>
          <w:p w14:paraId="670BD0D3" w14:textId="77777777" w:rsidR="00872165" w:rsidRPr="008F16FA" w:rsidRDefault="00872165" w:rsidP="00FF0BE4">
            <w:pPr>
              <w:jc w:val="center"/>
              <w:rPr>
                <w:rFonts w:eastAsia="Calibri"/>
                <w:b/>
              </w:rPr>
            </w:pPr>
            <w:r w:rsidRPr="008F16FA">
              <w:rPr>
                <w:rFonts w:eastAsia="Calibri"/>
                <w:b/>
                <w:sz w:val="22"/>
                <w:szCs w:val="22"/>
              </w:rPr>
              <w:t xml:space="preserve"> </w:t>
            </w:r>
          </w:p>
        </w:tc>
        <w:tc>
          <w:tcPr>
            <w:tcW w:w="567" w:type="dxa"/>
            <w:tcBorders>
              <w:left w:val="single" w:sz="4" w:space="0" w:color="auto"/>
              <w:right w:val="single" w:sz="4" w:space="0" w:color="auto"/>
            </w:tcBorders>
            <w:vAlign w:val="center"/>
          </w:tcPr>
          <w:p w14:paraId="4B572DE1" w14:textId="77777777" w:rsidR="00872165" w:rsidRPr="008F16FA" w:rsidRDefault="00872165" w:rsidP="00FF0BE4">
            <w:pPr>
              <w:jc w:val="center"/>
              <w:rPr>
                <w:rFonts w:eastAsia="Calibri"/>
              </w:rPr>
            </w:pPr>
            <w:r w:rsidRPr="008F16FA">
              <w:rPr>
                <w:rFonts w:eastAsia="Calibri"/>
                <w:sz w:val="22"/>
                <w:szCs w:val="22"/>
              </w:rPr>
              <w:t>Tel.</w:t>
            </w:r>
          </w:p>
        </w:tc>
        <w:tc>
          <w:tcPr>
            <w:tcW w:w="2374" w:type="dxa"/>
            <w:gridSpan w:val="2"/>
            <w:tcBorders>
              <w:top w:val="single" w:sz="4" w:space="0" w:color="auto"/>
              <w:left w:val="single" w:sz="4" w:space="0" w:color="auto"/>
              <w:bottom w:val="single" w:sz="4" w:space="0" w:color="auto"/>
              <w:right w:val="single" w:sz="4" w:space="0" w:color="auto"/>
            </w:tcBorders>
            <w:vAlign w:val="center"/>
          </w:tcPr>
          <w:p w14:paraId="6A87FAE9" w14:textId="77777777" w:rsidR="00872165" w:rsidRPr="008F16FA" w:rsidRDefault="00872165" w:rsidP="00FF0BE4">
            <w:pPr>
              <w:jc w:val="center"/>
              <w:rPr>
                <w:rFonts w:eastAsia="Calibri"/>
                <w:b/>
              </w:rPr>
            </w:pPr>
            <w:r w:rsidRPr="008F16FA">
              <w:rPr>
                <w:rFonts w:eastAsia="Calibri"/>
                <w:b/>
                <w:sz w:val="22"/>
                <w:szCs w:val="22"/>
              </w:rPr>
              <w:t xml:space="preserve"> </w:t>
            </w:r>
          </w:p>
        </w:tc>
      </w:tr>
      <w:tr w:rsidR="00872165" w:rsidRPr="008F16FA" w14:paraId="78743026" w14:textId="77777777" w:rsidTr="00FF0BE4">
        <w:trPr>
          <w:gridAfter w:val="1"/>
          <w:wAfter w:w="36" w:type="dxa"/>
          <w:trHeight w:val="86"/>
        </w:trPr>
        <w:tc>
          <w:tcPr>
            <w:tcW w:w="1526" w:type="dxa"/>
            <w:vAlign w:val="bottom"/>
          </w:tcPr>
          <w:p w14:paraId="231D2B3E" w14:textId="77777777" w:rsidR="00872165" w:rsidRPr="008F16FA" w:rsidRDefault="00872165" w:rsidP="00FF0BE4">
            <w:pPr>
              <w:jc w:val="right"/>
              <w:rPr>
                <w:rFonts w:eastAsia="Calibri"/>
              </w:rPr>
            </w:pPr>
          </w:p>
        </w:tc>
        <w:tc>
          <w:tcPr>
            <w:tcW w:w="3827" w:type="dxa"/>
            <w:gridSpan w:val="2"/>
            <w:tcBorders>
              <w:top w:val="single" w:sz="4" w:space="0" w:color="auto"/>
            </w:tcBorders>
          </w:tcPr>
          <w:p w14:paraId="3110BCC5" w14:textId="77777777" w:rsidR="00872165" w:rsidRPr="008F16FA" w:rsidRDefault="00872165" w:rsidP="00FF0BE4">
            <w:pPr>
              <w:jc w:val="center"/>
              <w:rPr>
                <w:rFonts w:eastAsia="Calibri"/>
                <w:b/>
                <w:sz w:val="16"/>
                <w:szCs w:val="16"/>
              </w:rPr>
            </w:pPr>
            <w:r w:rsidRPr="008F16FA">
              <w:rPr>
                <w:rFonts w:eastAsia="Calibri"/>
                <w:b/>
                <w:sz w:val="16"/>
                <w:szCs w:val="16"/>
              </w:rPr>
              <w:t>Via</w:t>
            </w:r>
          </w:p>
        </w:tc>
        <w:tc>
          <w:tcPr>
            <w:tcW w:w="992" w:type="dxa"/>
            <w:gridSpan w:val="2"/>
            <w:tcBorders>
              <w:top w:val="single" w:sz="4" w:space="0" w:color="auto"/>
            </w:tcBorders>
          </w:tcPr>
          <w:p w14:paraId="6A26A3D6" w14:textId="77777777" w:rsidR="00872165" w:rsidRPr="008F16FA" w:rsidRDefault="00872165" w:rsidP="00FF0BE4">
            <w:pPr>
              <w:jc w:val="center"/>
              <w:rPr>
                <w:rFonts w:eastAsia="Calibri"/>
                <w:sz w:val="16"/>
                <w:szCs w:val="16"/>
              </w:rPr>
            </w:pPr>
            <w:r w:rsidRPr="008F16FA">
              <w:rPr>
                <w:rFonts w:eastAsia="Calibri"/>
                <w:sz w:val="16"/>
                <w:szCs w:val="16"/>
              </w:rPr>
              <w:t>n. civico</w:t>
            </w:r>
          </w:p>
        </w:tc>
        <w:tc>
          <w:tcPr>
            <w:tcW w:w="567" w:type="dxa"/>
          </w:tcPr>
          <w:p w14:paraId="67683383" w14:textId="77777777" w:rsidR="00872165" w:rsidRPr="008F16FA" w:rsidRDefault="00872165" w:rsidP="00FF0BE4">
            <w:pPr>
              <w:jc w:val="center"/>
              <w:rPr>
                <w:rFonts w:eastAsia="Calibri"/>
                <w:sz w:val="16"/>
                <w:szCs w:val="16"/>
              </w:rPr>
            </w:pPr>
          </w:p>
        </w:tc>
        <w:tc>
          <w:tcPr>
            <w:tcW w:w="2374" w:type="dxa"/>
            <w:gridSpan w:val="2"/>
            <w:tcBorders>
              <w:top w:val="single" w:sz="4" w:space="0" w:color="auto"/>
            </w:tcBorders>
          </w:tcPr>
          <w:p w14:paraId="238D2293" w14:textId="77777777" w:rsidR="00872165" w:rsidRPr="008F16FA" w:rsidRDefault="00872165" w:rsidP="00FF0BE4">
            <w:pPr>
              <w:jc w:val="center"/>
              <w:rPr>
                <w:rFonts w:eastAsia="Calibri"/>
                <w:sz w:val="16"/>
                <w:szCs w:val="16"/>
              </w:rPr>
            </w:pPr>
            <w:r w:rsidRPr="008F16FA">
              <w:rPr>
                <w:rFonts w:eastAsia="Calibri"/>
                <w:sz w:val="16"/>
                <w:szCs w:val="16"/>
              </w:rPr>
              <w:t>Recapito telefonico</w:t>
            </w:r>
          </w:p>
        </w:tc>
      </w:tr>
    </w:tbl>
    <w:p w14:paraId="1C681E57" w14:textId="77777777" w:rsidR="00872165" w:rsidRPr="008F16FA" w:rsidRDefault="00872165" w:rsidP="00872165">
      <w:pPr>
        <w:rPr>
          <w:sz w:val="22"/>
          <w:szCs w:val="22"/>
        </w:rPr>
      </w:pPr>
    </w:p>
    <w:p w14:paraId="61609EE2" w14:textId="77777777" w:rsidR="00872165" w:rsidRPr="00263EB4" w:rsidRDefault="00872165" w:rsidP="00872165">
      <w:r w:rsidRPr="00263EB4">
        <w:t>Consapevole delle responsabilità penali cui può andare incontro in caso di dichiarazioni mendaci ai sensi dell’art. 76 del DPR n. 445/2000</w:t>
      </w:r>
    </w:p>
    <w:p w14:paraId="52BC358B" w14:textId="77777777" w:rsidR="00872165" w:rsidRPr="0091543E" w:rsidRDefault="00872165" w:rsidP="00872165">
      <w:pPr>
        <w:spacing w:before="120" w:after="120"/>
        <w:jc w:val="center"/>
        <w:rPr>
          <w:b/>
          <w:sz w:val="24"/>
          <w:szCs w:val="24"/>
        </w:rPr>
      </w:pPr>
      <w:r w:rsidRPr="0091543E">
        <w:rPr>
          <w:b/>
          <w:sz w:val="24"/>
          <w:szCs w:val="24"/>
        </w:rPr>
        <w:t>DICHIARA DI POSSEDERE I SEGUENTI REQUISITI ALLA DATA DI PRESENTAZIONE DELLA DOMANDA</w:t>
      </w:r>
    </w:p>
    <w:p w14:paraId="195EEF7D" w14:textId="77777777" w:rsidR="00872165" w:rsidRPr="00263EB4" w:rsidRDefault="00872165" w:rsidP="00872165">
      <w:pPr>
        <w:rPr>
          <w:i/>
        </w:rPr>
      </w:pPr>
      <w:r w:rsidRPr="00263EB4">
        <w:rPr>
          <w:i/>
        </w:rPr>
        <w:t>(Barrare la casella che interessa)</w:t>
      </w:r>
    </w:p>
    <w:p w14:paraId="6A1647A7" w14:textId="41CC7EDF" w:rsidR="00240866" w:rsidRPr="00240866" w:rsidRDefault="00872165" w:rsidP="00240866">
      <w:pPr>
        <w:numPr>
          <w:ilvl w:val="0"/>
          <w:numId w:val="17"/>
        </w:numPr>
        <w:tabs>
          <w:tab w:val="clear" w:pos="720"/>
        </w:tabs>
        <w:spacing w:after="120"/>
        <w:ind w:left="357" w:hanging="357"/>
        <w:jc w:val="both"/>
        <w:rPr>
          <w:b/>
        </w:rPr>
      </w:pPr>
      <w:r w:rsidRPr="00263EB4">
        <w:t xml:space="preserve">a) essere cittadini italiani o di un paese appartenente all’Unione Europea ovvero cittadini di paesi che non aderiscono all’Unione Europea, titolari di </w:t>
      </w:r>
      <w:r w:rsidR="00263B74" w:rsidRPr="00263EB4">
        <w:t xml:space="preserve">permesso di soggiorno UE per soggiornanti di lungo periodo </w:t>
      </w:r>
      <w:r w:rsidR="00240866" w:rsidRPr="00240866">
        <w:rPr>
          <w:rFonts w:eastAsia="Tahoma"/>
        </w:rPr>
        <w:t xml:space="preserve">o </w:t>
      </w:r>
      <w:r w:rsidR="00240866" w:rsidRPr="00240866">
        <w:rPr>
          <w:rFonts w:eastAsia="Tahoma"/>
        </w:rPr>
        <w:lastRenderedPageBreak/>
        <w:t>possessori di permesso di soggiorno di durata biennale o documentazione che attesti lo svolgimento di regolare attività di lavoro subordinato o lavoro autonomo</w:t>
      </w:r>
      <w:r w:rsidR="00DD281C" w:rsidRPr="00DD281C">
        <w:rPr>
          <w:rStyle w:val="Rimandonotaapidipagina"/>
          <w:rFonts w:eastAsia="Tahoma"/>
        </w:rPr>
        <w:footnoteReference w:id="1"/>
      </w:r>
      <w:r w:rsidR="00240866" w:rsidRPr="00DD281C">
        <w:rPr>
          <w:rFonts w:eastAsia="Tahoma"/>
        </w:rPr>
        <w:t>;</w:t>
      </w:r>
    </w:p>
    <w:p w14:paraId="73C7C92D" w14:textId="77777777" w:rsidR="00263B74" w:rsidRPr="00263EB4" w:rsidRDefault="00263B74" w:rsidP="00872165">
      <w:pPr>
        <w:numPr>
          <w:ilvl w:val="0"/>
          <w:numId w:val="17"/>
        </w:numPr>
        <w:tabs>
          <w:tab w:val="clear" w:pos="720"/>
        </w:tabs>
        <w:spacing w:after="120"/>
        <w:ind w:left="357" w:hanging="357"/>
        <w:jc w:val="both"/>
      </w:pPr>
      <w:r w:rsidRPr="00263EB4">
        <w:t>a bis) avere la residenza o prestare attività lavorativa nell’ambito territoriale regionale da almeno cinque anni consecutivi. Nell’ipotesi in cui il numero delle domande di assegnazione pervenute sia inferiore rispetto al numero degli alloggi disponibili, il Comune, al fine di assegnare gli alloggi residui, può ridurre il suddetto periodo sino ad un massimo di due anni previa autorizzazione regionale.</w:t>
      </w:r>
    </w:p>
    <w:p w14:paraId="527DB8AF" w14:textId="0B7550C1" w:rsidR="00EF033B" w:rsidRPr="00263EB4" w:rsidRDefault="00872165" w:rsidP="00EF033B">
      <w:pPr>
        <w:numPr>
          <w:ilvl w:val="0"/>
          <w:numId w:val="17"/>
        </w:numPr>
        <w:tabs>
          <w:tab w:val="clear" w:pos="720"/>
        </w:tabs>
        <w:spacing w:after="120"/>
        <w:ind w:left="357" w:hanging="357"/>
        <w:jc w:val="both"/>
      </w:pPr>
      <w:r w:rsidRPr="00263EB4">
        <w:t xml:space="preserve">b) avere la residenza o prestare attività lavorativa nel </w:t>
      </w:r>
      <w:r w:rsidR="00DD281C">
        <w:t>c</w:t>
      </w:r>
      <w:r w:rsidRPr="00263EB4">
        <w:t xml:space="preserve">omune di </w:t>
      </w:r>
      <w:r w:rsidR="00DD281C">
        <w:t>Sant’Angelo in Vado</w:t>
      </w:r>
      <w:r w:rsidR="00263B74" w:rsidRPr="00263EB4">
        <w:t xml:space="preserve"> per l’assegnazione</w:t>
      </w:r>
      <w:r w:rsidR="00EF033B" w:rsidRPr="00263EB4">
        <w:t>.</w:t>
      </w:r>
    </w:p>
    <w:p w14:paraId="3C22FCCC" w14:textId="77777777" w:rsidR="00263B74" w:rsidRPr="00263EB4" w:rsidRDefault="00872165" w:rsidP="00D61893">
      <w:pPr>
        <w:numPr>
          <w:ilvl w:val="0"/>
          <w:numId w:val="17"/>
        </w:numPr>
        <w:tabs>
          <w:tab w:val="clear" w:pos="720"/>
        </w:tabs>
        <w:ind w:left="357" w:hanging="357"/>
        <w:jc w:val="both"/>
      </w:pPr>
      <w:r w:rsidRPr="00263EB4">
        <w:t xml:space="preserve">c) </w:t>
      </w:r>
      <w:r w:rsidR="00D61893" w:rsidRPr="00263EB4">
        <w:t>non essere titolari di una quota superiore al 50% del diritto di proprietà o altro diritto reale di godimento su una abitazione, ovunque ubicata, adeguata alle esigenze del nucleo familiare che non sia stata dichiarata inagibile dalle autorità competenti ovvero, per abitazione situata nel territorio nazionale, che non risulti unità collabente ai fini del pagamento delle imposte comunali sugli immobili. Il requisito si considera posseduto nel caso in cui il titolare del diritto reale non abbia la facoltà di godimento dell’abitazione per effetto di provvedimento giudiziario. I criteri per l’individuazione delle modalità di attestazione di tale requisito sono definiti dalla Giunta Regionale con l’atto previsto dal comma 2 dell’articolo 20 quinquies</w:t>
      </w:r>
      <w:r w:rsidR="00263B74" w:rsidRPr="00263EB4">
        <w:t>.</w:t>
      </w:r>
    </w:p>
    <w:p w14:paraId="2548F52E" w14:textId="77777777" w:rsidR="00263B74" w:rsidRPr="00263EB4" w:rsidRDefault="00263B74" w:rsidP="00263B74">
      <w:pPr>
        <w:ind w:left="357"/>
        <w:jc w:val="both"/>
      </w:pPr>
    </w:p>
    <w:p w14:paraId="7C67E148" w14:textId="10987F11" w:rsidR="00DD281C" w:rsidRDefault="00872165" w:rsidP="00DD281C">
      <w:pPr>
        <w:numPr>
          <w:ilvl w:val="0"/>
          <w:numId w:val="17"/>
        </w:numPr>
        <w:tabs>
          <w:tab w:val="clear" w:pos="720"/>
        </w:tabs>
        <w:ind w:left="357" w:hanging="357"/>
        <w:jc w:val="both"/>
      </w:pPr>
      <w:r w:rsidRPr="00263EB4">
        <w:t xml:space="preserve">d) </w:t>
      </w:r>
      <w:r w:rsidR="00263B74" w:rsidRPr="00263EB4">
        <w:rPr>
          <w:bCs/>
        </w:rPr>
        <w:t>avere un reddito del nucleo familiare, calcolato secondo i criteri stabiliti</w:t>
      </w:r>
      <w:r w:rsidR="00263B74" w:rsidRPr="00263EB4">
        <w:t xml:space="preserve"> dalla normativa statale vigente in materia di ISEE non superiore al limite determinato annualmente dalla Giunta regionale. Tale limite è aggiornato, entro il 31 marzo di ciascun anno, sulla base della variazione assoluta dell’indice ISTAT dei prezzi al consumo per le famiglie degli operai e degli impiegati verificatesi nell’anno precedente</w:t>
      </w:r>
      <w:r w:rsidR="00EF033B" w:rsidRPr="00263EB4">
        <w:t>.</w:t>
      </w:r>
      <w:r w:rsidR="00D656D4" w:rsidRPr="00263EB4">
        <w:t xml:space="preserve"> Tale reddito, per l’anno 2020, è fissato in € </w:t>
      </w:r>
      <w:r w:rsidR="00D656D4" w:rsidRPr="00DD281C">
        <w:rPr>
          <w:b/>
          <w:bCs/>
        </w:rPr>
        <w:t>11.7</w:t>
      </w:r>
      <w:r w:rsidR="00DD281C" w:rsidRPr="00DD281C">
        <w:rPr>
          <w:b/>
          <w:bCs/>
        </w:rPr>
        <w:t>44</w:t>
      </w:r>
      <w:r w:rsidR="00D656D4" w:rsidRPr="00DD281C">
        <w:rPr>
          <w:b/>
          <w:bCs/>
        </w:rPr>
        <w:t>,00</w:t>
      </w:r>
      <w:r w:rsidR="00D656D4" w:rsidRPr="00263EB4">
        <w:t xml:space="preserve"> e tale limite risulta aumentato del 20% per le famiglie mono-personali (€ </w:t>
      </w:r>
      <w:r w:rsidR="00D656D4" w:rsidRPr="00DD281C">
        <w:rPr>
          <w:b/>
          <w:bCs/>
        </w:rPr>
        <w:t>14.</w:t>
      </w:r>
      <w:r w:rsidR="00DD281C" w:rsidRPr="00DD281C">
        <w:rPr>
          <w:b/>
          <w:bCs/>
        </w:rPr>
        <w:t>092</w:t>
      </w:r>
      <w:r w:rsidR="00D656D4" w:rsidRPr="00DD281C">
        <w:rPr>
          <w:b/>
          <w:bCs/>
        </w:rPr>
        <w:t>,</w:t>
      </w:r>
      <w:r w:rsidR="00DD281C" w:rsidRPr="00DD281C">
        <w:rPr>
          <w:b/>
          <w:bCs/>
        </w:rPr>
        <w:t>80</w:t>
      </w:r>
      <w:r w:rsidR="00D656D4" w:rsidRPr="00263EB4">
        <w:t>).</w:t>
      </w:r>
    </w:p>
    <w:p w14:paraId="454F7A54" w14:textId="77777777" w:rsidR="00DD281C" w:rsidRPr="00263EB4" w:rsidRDefault="00DD281C" w:rsidP="00DD281C">
      <w:pPr>
        <w:jc w:val="both"/>
      </w:pPr>
    </w:p>
    <w:p w14:paraId="599153D8" w14:textId="77777777" w:rsidR="00263B74" w:rsidRPr="00263EB4" w:rsidRDefault="00872165" w:rsidP="00263B74">
      <w:pPr>
        <w:numPr>
          <w:ilvl w:val="0"/>
          <w:numId w:val="17"/>
        </w:numPr>
        <w:tabs>
          <w:tab w:val="clear" w:pos="720"/>
        </w:tabs>
        <w:ind w:left="357" w:hanging="357"/>
        <w:jc w:val="both"/>
      </w:pPr>
      <w:r w:rsidRPr="00263EB4">
        <w:t xml:space="preserve">e) </w:t>
      </w:r>
      <w:r w:rsidR="00263B74" w:rsidRPr="00263EB4">
        <w:rPr>
          <w:bCs/>
        </w:rPr>
        <w:t>non aver avuto precedenti assegnazioni in proprietà</w:t>
      </w:r>
      <w:r w:rsidR="00263B74" w:rsidRPr="00263EB4">
        <w:t xml:space="preserve"> o con patto di futura vendita di un alloggio realizzato con contributi pubblici o precedenti finanziamenti agevolati in qualunque forma concesso dallo Stato o da enti pubblici, salvo che l’alloggio non sia più utilizzabile o sia perito senza aver dato luogo a indennizzo o a risarcimento del danno.</w:t>
      </w:r>
    </w:p>
    <w:p w14:paraId="374A606F" w14:textId="77777777" w:rsidR="00263B74" w:rsidRPr="00263EB4" w:rsidRDefault="00263B74" w:rsidP="00263B74">
      <w:pPr>
        <w:ind w:left="357"/>
        <w:jc w:val="both"/>
      </w:pPr>
    </w:p>
    <w:p w14:paraId="3B62496F" w14:textId="77777777" w:rsidR="00872165" w:rsidRPr="00263EB4" w:rsidRDefault="00872165" w:rsidP="00872165">
      <w:pPr>
        <w:numPr>
          <w:ilvl w:val="0"/>
          <w:numId w:val="17"/>
        </w:numPr>
        <w:tabs>
          <w:tab w:val="clear" w:pos="720"/>
        </w:tabs>
        <w:spacing w:after="120"/>
        <w:ind w:left="357" w:hanging="357"/>
        <w:jc w:val="both"/>
      </w:pPr>
      <w:r w:rsidRPr="00263EB4">
        <w:t xml:space="preserve">f) che il </w:t>
      </w:r>
      <w:r w:rsidR="00C63D56">
        <w:t>valore</w:t>
      </w:r>
      <w:r w:rsidRPr="00263EB4">
        <w:t xml:space="preserve"> ISEE del nucleo familiare come sopra definito è par</w:t>
      </w:r>
      <w:r w:rsidR="00D656D4" w:rsidRPr="00263EB4">
        <w:t>i a €</w:t>
      </w:r>
      <w:r w:rsidRPr="00263EB4">
        <w:t xml:space="preserve"> _____________ (</w:t>
      </w:r>
      <w:r w:rsidRPr="00263EB4">
        <w:rPr>
          <w:i/>
        </w:rPr>
        <w:t>per il calcolo e la dichiarazione ISEE avvalersi di un Centro di Assistenza Fiscale</w:t>
      </w:r>
      <w:r w:rsidRPr="00263EB4">
        <w:t>). In caso di dichiarazione ISEE con redditi pari a zero, per l’attribuzione del punteggio il Comune richiederà all’interessato apposita dichiarazione sostitutiva dell’atto di notorietà attestante le fonti di sos</w:t>
      </w:r>
      <w:r w:rsidR="00EF033B" w:rsidRPr="00263EB4">
        <w:t>tentamento del nucleo familiare.</w:t>
      </w:r>
    </w:p>
    <w:p w14:paraId="44A7E943" w14:textId="77777777" w:rsidR="00872165" w:rsidRPr="00263EB4" w:rsidRDefault="00872165" w:rsidP="00872165">
      <w:pPr>
        <w:numPr>
          <w:ilvl w:val="0"/>
          <w:numId w:val="17"/>
        </w:numPr>
        <w:tabs>
          <w:tab w:val="clear" w:pos="720"/>
        </w:tabs>
        <w:spacing w:after="120"/>
        <w:ind w:left="357" w:hanging="357"/>
        <w:jc w:val="both"/>
      </w:pPr>
      <w:r w:rsidRPr="00263EB4">
        <w:t>g) che tutti i componenti del nucleo familiare possiedono i req</w:t>
      </w:r>
      <w:r w:rsidR="00EF033B" w:rsidRPr="00263EB4">
        <w:t>uisiti di cui precedenti punti</w:t>
      </w:r>
      <w:r w:rsidR="00D656D4" w:rsidRPr="00263EB4">
        <w:t xml:space="preserve"> c), d) e)</w:t>
      </w:r>
      <w:r w:rsidR="00EF033B" w:rsidRPr="00263EB4">
        <w:t>.</w:t>
      </w:r>
    </w:p>
    <w:p w14:paraId="78AC832E" w14:textId="77777777" w:rsidR="00872165" w:rsidRPr="00263EB4" w:rsidRDefault="00872165" w:rsidP="00872165">
      <w:pPr>
        <w:numPr>
          <w:ilvl w:val="0"/>
          <w:numId w:val="17"/>
        </w:numPr>
        <w:tabs>
          <w:tab w:val="clear" w:pos="720"/>
        </w:tabs>
        <w:spacing w:after="120"/>
        <w:ind w:left="357" w:hanging="357"/>
        <w:jc w:val="both"/>
      </w:pPr>
      <w:r w:rsidRPr="00263EB4">
        <w:t>h) che il proprio nucleo familiare così come definito all’art. 2 della L.R. n. 36/05 e smi, è il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3459"/>
        <w:gridCol w:w="1403"/>
        <w:gridCol w:w="1715"/>
      </w:tblGrid>
      <w:tr w:rsidR="00872165" w:rsidRPr="00263EB4" w14:paraId="1BBC747C" w14:textId="77777777" w:rsidTr="00FF0BE4">
        <w:tc>
          <w:tcPr>
            <w:tcW w:w="2628" w:type="dxa"/>
          </w:tcPr>
          <w:p w14:paraId="0D3185BB" w14:textId="77777777" w:rsidR="00872165" w:rsidRPr="00263EB4" w:rsidRDefault="00872165" w:rsidP="00FF0BE4">
            <w:pPr>
              <w:jc w:val="center"/>
              <w:rPr>
                <w:b/>
              </w:rPr>
            </w:pPr>
            <w:r w:rsidRPr="00263EB4">
              <w:rPr>
                <w:b/>
              </w:rPr>
              <w:t>Cognome e Nome</w:t>
            </w:r>
          </w:p>
        </w:tc>
        <w:tc>
          <w:tcPr>
            <w:tcW w:w="3720" w:type="dxa"/>
          </w:tcPr>
          <w:p w14:paraId="3FE420E3" w14:textId="77777777" w:rsidR="00872165" w:rsidRPr="00263EB4" w:rsidRDefault="00872165" w:rsidP="00FF0BE4">
            <w:pPr>
              <w:jc w:val="center"/>
              <w:rPr>
                <w:b/>
              </w:rPr>
            </w:pPr>
            <w:r w:rsidRPr="00263EB4">
              <w:rPr>
                <w:b/>
              </w:rPr>
              <w:t>Data e luogo di nascita</w:t>
            </w:r>
          </w:p>
        </w:tc>
        <w:tc>
          <w:tcPr>
            <w:tcW w:w="1440" w:type="dxa"/>
          </w:tcPr>
          <w:p w14:paraId="2DCE8905" w14:textId="77777777" w:rsidR="00872165" w:rsidRPr="00263EB4" w:rsidRDefault="00872165" w:rsidP="00FF0BE4">
            <w:pPr>
              <w:jc w:val="center"/>
              <w:rPr>
                <w:b/>
              </w:rPr>
            </w:pPr>
            <w:r w:rsidRPr="00263EB4">
              <w:rPr>
                <w:b/>
              </w:rPr>
              <w:t>Grado di parentela</w:t>
            </w:r>
          </w:p>
        </w:tc>
        <w:tc>
          <w:tcPr>
            <w:tcW w:w="1778" w:type="dxa"/>
          </w:tcPr>
          <w:p w14:paraId="676B5583" w14:textId="77777777" w:rsidR="00872165" w:rsidRPr="00263EB4" w:rsidRDefault="00872165" w:rsidP="00FF0BE4">
            <w:pPr>
              <w:jc w:val="center"/>
              <w:rPr>
                <w:b/>
              </w:rPr>
            </w:pPr>
            <w:r w:rsidRPr="00263EB4">
              <w:rPr>
                <w:b/>
              </w:rPr>
              <w:t>Attività lavorativa</w:t>
            </w:r>
          </w:p>
        </w:tc>
      </w:tr>
      <w:tr w:rsidR="00872165" w:rsidRPr="00263EB4" w14:paraId="679C33CF" w14:textId="77777777" w:rsidTr="00FF0BE4">
        <w:tc>
          <w:tcPr>
            <w:tcW w:w="2628" w:type="dxa"/>
          </w:tcPr>
          <w:p w14:paraId="27CD701F" w14:textId="77777777" w:rsidR="00872165" w:rsidRPr="00263EB4" w:rsidRDefault="00872165" w:rsidP="00FF0BE4">
            <w:pPr>
              <w:jc w:val="both"/>
            </w:pPr>
          </w:p>
        </w:tc>
        <w:tc>
          <w:tcPr>
            <w:tcW w:w="3720" w:type="dxa"/>
          </w:tcPr>
          <w:p w14:paraId="0F531C26" w14:textId="77777777" w:rsidR="00872165" w:rsidRPr="00263EB4" w:rsidRDefault="00872165" w:rsidP="00FF0BE4">
            <w:pPr>
              <w:jc w:val="both"/>
            </w:pPr>
          </w:p>
        </w:tc>
        <w:tc>
          <w:tcPr>
            <w:tcW w:w="1440" w:type="dxa"/>
          </w:tcPr>
          <w:p w14:paraId="026B8AD7" w14:textId="77777777" w:rsidR="00872165" w:rsidRPr="00263EB4" w:rsidRDefault="00872165" w:rsidP="00FF0BE4">
            <w:pPr>
              <w:jc w:val="both"/>
            </w:pPr>
          </w:p>
        </w:tc>
        <w:tc>
          <w:tcPr>
            <w:tcW w:w="1778" w:type="dxa"/>
          </w:tcPr>
          <w:p w14:paraId="72BA13F3" w14:textId="77777777" w:rsidR="00872165" w:rsidRPr="00263EB4" w:rsidRDefault="00872165" w:rsidP="00FF0BE4">
            <w:pPr>
              <w:jc w:val="both"/>
            </w:pPr>
          </w:p>
        </w:tc>
      </w:tr>
      <w:tr w:rsidR="00872165" w:rsidRPr="00263EB4" w14:paraId="26367F35" w14:textId="77777777" w:rsidTr="00FF0BE4">
        <w:tc>
          <w:tcPr>
            <w:tcW w:w="2628" w:type="dxa"/>
          </w:tcPr>
          <w:p w14:paraId="6E7C7792" w14:textId="77777777" w:rsidR="00872165" w:rsidRPr="00263EB4" w:rsidRDefault="00872165" w:rsidP="00FF0BE4">
            <w:pPr>
              <w:jc w:val="both"/>
            </w:pPr>
          </w:p>
        </w:tc>
        <w:tc>
          <w:tcPr>
            <w:tcW w:w="3720" w:type="dxa"/>
          </w:tcPr>
          <w:p w14:paraId="3804010B" w14:textId="77777777" w:rsidR="00872165" w:rsidRPr="00263EB4" w:rsidRDefault="00872165" w:rsidP="00FF0BE4">
            <w:pPr>
              <w:jc w:val="both"/>
            </w:pPr>
          </w:p>
        </w:tc>
        <w:tc>
          <w:tcPr>
            <w:tcW w:w="1440" w:type="dxa"/>
          </w:tcPr>
          <w:p w14:paraId="0CA8D725" w14:textId="77777777" w:rsidR="00872165" w:rsidRPr="00263EB4" w:rsidRDefault="00872165" w:rsidP="00FF0BE4">
            <w:pPr>
              <w:jc w:val="both"/>
            </w:pPr>
          </w:p>
        </w:tc>
        <w:tc>
          <w:tcPr>
            <w:tcW w:w="1778" w:type="dxa"/>
          </w:tcPr>
          <w:p w14:paraId="4452593E" w14:textId="77777777" w:rsidR="00872165" w:rsidRPr="00263EB4" w:rsidRDefault="00872165" w:rsidP="00FF0BE4">
            <w:pPr>
              <w:jc w:val="both"/>
            </w:pPr>
          </w:p>
        </w:tc>
      </w:tr>
      <w:tr w:rsidR="00872165" w:rsidRPr="00263EB4" w14:paraId="6848FECD" w14:textId="77777777" w:rsidTr="00FF0BE4">
        <w:tc>
          <w:tcPr>
            <w:tcW w:w="2628" w:type="dxa"/>
          </w:tcPr>
          <w:p w14:paraId="13BAEC5F" w14:textId="77777777" w:rsidR="00872165" w:rsidRPr="00263EB4" w:rsidRDefault="00872165" w:rsidP="00FF0BE4">
            <w:pPr>
              <w:jc w:val="both"/>
            </w:pPr>
          </w:p>
        </w:tc>
        <w:tc>
          <w:tcPr>
            <w:tcW w:w="3720" w:type="dxa"/>
          </w:tcPr>
          <w:p w14:paraId="050AC35E" w14:textId="77777777" w:rsidR="00872165" w:rsidRPr="00263EB4" w:rsidRDefault="00872165" w:rsidP="00FF0BE4">
            <w:pPr>
              <w:jc w:val="both"/>
            </w:pPr>
          </w:p>
        </w:tc>
        <w:tc>
          <w:tcPr>
            <w:tcW w:w="1440" w:type="dxa"/>
          </w:tcPr>
          <w:p w14:paraId="08F5B23C" w14:textId="77777777" w:rsidR="00872165" w:rsidRPr="00263EB4" w:rsidRDefault="00872165" w:rsidP="00FF0BE4">
            <w:pPr>
              <w:jc w:val="both"/>
            </w:pPr>
          </w:p>
        </w:tc>
        <w:tc>
          <w:tcPr>
            <w:tcW w:w="1778" w:type="dxa"/>
          </w:tcPr>
          <w:p w14:paraId="54C36D68" w14:textId="77777777" w:rsidR="00872165" w:rsidRPr="00263EB4" w:rsidRDefault="00872165" w:rsidP="00FF0BE4">
            <w:pPr>
              <w:jc w:val="both"/>
            </w:pPr>
          </w:p>
        </w:tc>
      </w:tr>
      <w:tr w:rsidR="00872165" w:rsidRPr="00263EB4" w14:paraId="3A0B7776" w14:textId="77777777" w:rsidTr="00FF0BE4">
        <w:tc>
          <w:tcPr>
            <w:tcW w:w="2628" w:type="dxa"/>
          </w:tcPr>
          <w:p w14:paraId="5363FE60" w14:textId="77777777" w:rsidR="00872165" w:rsidRPr="00263EB4" w:rsidRDefault="00872165" w:rsidP="00FF0BE4">
            <w:pPr>
              <w:jc w:val="both"/>
            </w:pPr>
          </w:p>
        </w:tc>
        <w:tc>
          <w:tcPr>
            <w:tcW w:w="3720" w:type="dxa"/>
          </w:tcPr>
          <w:p w14:paraId="3E22850A" w14:textId="77777777" w:rsidR="00872165" w:rsidRPr="00263EB4" w:rsidRDefault="00872165" w:rsidP="00FF0BE4">
            <w:pPr>
              <w:jc w:val="both"/>
            </w:pPr>
          </w:p>
        </w:tc>
        <w:tc>
          <w:tcPr>
            <w:tcW w:w="1440" w:type="dxa"/>
          </w:tcPr>
          <w:p w14:paraId="4D569425" w14:textId="77777777" w:rsidR="00872165" w:rsidRPr="00263EB4" w:rsidRDefault="00872165" w:rsidP="00FF0BE4">
            <w:pPr>
              <w:jc w:val="both"/>
            </w:pPr>
          </w:p>
        </w:tc>
        <w:tc>
          <w:tcPr>
            <w:tcW w:w="1778" w:type="dxa"/>
          </w:tcPr>
          <w:p w14:paraId="0D7E1C2C" w14:textId="77777777" w:rsidR="00872165" w:rsidRPr="00263EB4" w:rsidRDefault="00872165" w:rsidP="00FF0BE4">
            <w:pPr>
              <w:jc w:val="both"/>
            </w:pPr>
          </w:p>
        </w:tc>
      </w:tr>
      <w:tr w:rsidR="00872165" w:rsidRPr="00263EB4" w14:paraId="2DE83553" w14:textId="77777777" w:rsidTr="00FF0BE4">
        <w:tc>
          <w:tcPr>
            <w:tcW w:w="2628" w:type="dxa"/>
          </w:tcPr>
          <w:p w14:paraId="64F2BB89" w14:textId="77777777" w:rsidR="00872165" w:rsidRPr="00263EB4" w:rsidRDefault="00872165" w:rsidP="00FF0BE4">
            <w:pPr>
              <w:jc w:val="both"/>
            </w:pPr>
          </w:p>
        </w:tc>
        <w:tc>
          <w:tcPr>
            <w:tcW w:w="3720" w:type="dxa"/>
          </w:tcPr>
          <w:p w14:paraId="4F117686" w14:textId="77777777" w:rsidR="00872165" w:rsidRPr="00263EB4" w:rsidRDefault="00872165" w:rsidP="00FF0BE4">
            <w:pPr>
              <w:jc w:val="both"/>
            </w:pPr>
          </w:p>
        </w:tc>
        <w:tc>
          <w:tcPr>
            <w:tcW w:w="1440" w:type="dxa"/>
          </w:tcPr>
          <w:p w14:paraId="6BFCC0E7" w14:textId="77777777" w:rsidR="00872165" w:rsidRPr="00263EB4" w:rsidRDefault="00872165" w:rsidP="00FF0BE4">
            <w:pPr>
              <w:jc w:val="both"/>
            </w:pPr>
          </w:p>
        </w:tc>
        <w:tc>
          <w:tcPr>
            <w:tcW w:w="1778" w:type="dxa"/>
          </w:tcPr>
          <w:p w14:paraId="5A815008" w14:textId="77777777" w:rsidR="00872165" w:rsidRPr="00263EB4" w:rsidRDefault="00872165" w:rsidP="00FF0BE4">
            <w:pPr>
              <w:jc w:val="both"/>
            </w:pPr>
          </w:p>
        </w:tc>
      </w:tr>
      <w:tr w:rsidR="00872165" w:rsidRPr="00263EB4" w14:paraId="1E328F38" w14:textId="77777777" w:rsidTr="00FF0BE4">
        <w:tc>
          <w:tcPr>
            <w:tcW w:w="2628" w:type="dxa"/>
          </w:tcPr>
          <w:p w14:paraId="405272A4" w14:textId="77777777" w:rsidR="00872165" w:rsidRPr="00263EB4" w:rsidRDefault="00872165" w:rsidP="00FF0BE4">
            <w:pPr>
              <w:jc w:val="both"/>
            </w:pPr>
          </w:p>
        </w:tc>
        <w:tc>
          <w:tcPr>
            <w:tcW w:w="3720" w:type="dxa"/>
          </w:tcPr>
          <w:p w14:paraId="3604CDFA" w14:textId="77777777" w:rsidR="00872165" w:rsidRPr="00263EB4" w:rsidRDefault="00872165" w:rsidP="00FF0BE4">
            <w:pPr>
              <w:jc w:val="both"/>
            </w:pPr>
          </w:p>
        </w:tc>
        <w:tc>
          <w:tcPr>
            <w:tcW w:w="1440" w:type="dxa"/>
          </w:tcPr>
          <w:p w14:paraId="715EC5D6" w14:textId="77777777" w:rsidR="00872165" w:rsidRPr="00263EB4" w:rsidRDefault="00872165" w:rsidP="00FF0BE4">
            <w:pPr>
              <w:jc w:val="both"/>
            </w:pPr>
          </w:p>
        </w:tc>
        <w:tc>
          <w:tcPr>
            <w:tcW w:w="1778" w:type="dxa"/>
          </w:tcPr>
          <w:p w14:paraId="5BD890A9" w14:textId="77777777" w:rsidR="00872165" w:rsidRPr="00263EB4" w:rsidRDefault="00872165" w:rsidP="00FF0BE4">
            <w:pPr>
              <w:jc w:val="both"/>
            </w:pPr>
          </w:p>
        </w:tc>
      </w:tr>
      <w:tr w:rsidR="00872165" w:rsidRPr="00263EB4" w14:paraId="20B8AF2D" w14:textId="77777777" w:rsidTr="00FF0BE4">
        <w:tc>
          <w:tcPr>
            <w:tcW w:w="2628" w:type="dxa"/>
          </w:tcPr>
          <w:p w14:paraId="14AD196F" w14:textId="77777777" w:rsidR="00872165" w:rsidRPr="00263EB4" w:rsidRDefault="00872165" w:rsidP="00FF0BE4">
            <w:pPr>
              <w:jc w:val="both"/>
            </w:pPr>
          </w:p>
        </w:tc>
        <w:tc>
          <w:tcPr>
            <w:tcW w:w="3720" w:type="dxa"/>
          </w:tcPr>
          <w:p w14:paraId="4FB572BE" w14:textId="77777777" w:rsidR="00872165" w:rsidRPr="00263EB4" w:rsidRDefault="00872165" w:rsidP="00FF0BE4">
            <w:pPr>
              <w:jc w:val="both"/>
            </w:pPr>
          </w:p>
        </w:tc>
        <w:tc>
          <w:tcPr>
            <w:tcW w:w="1440" w:type="dxa"/>
          </w:tcPr>
          <w:p w14:paraId="7EFFBE6F" w14:textId="77777777" w:rsidR="00872165" w:rsidRPr="00263EB4" w:rsidRDefault="00872165" w:rsidP="00FF0BE4">
            <w:pPr>
              <w:jc w:val="both"/>
            </w:pPr>
          </w:p>
        </w:tc>
        <w:tc>
          <w:tcPr>
            <w:tcW w:w="1778" w:type="dxa"/>
          </w:tcPr>
          <w:p w14:paraId="3439993E" w14:textId="77777777" w:rsidR="00872165" w:rsidRPr="00263EB4" w:rsidRDefault="00872165" w:rsidP="00FF0BE4">
            <w:pPr>
              <w:jc w:val="both"/>
            </w:pPr>
          </w:p>
        </w:tc>
      </w:tr>
      <w:tr w:rsidR="00872165" w:rsidRPr="00263EB4" w14:paraId="746250D3" w14:textId="77777777" w:rsidTr="00FF0BE4">
        <w:tblPrEx>
          <w:tblLook w:val="01E0" w:firstRow="1" w:lastRow="1" w:firstColumn="1" w:lastColumn="1" w:noHBand="0" w:noVBand="0"/>
        </w:tblPrEx>
        <w:tc>
          <w:tcPr>
            <w:tcW w:w="2628" w:type="dxa"/>
          </w:tcPr>
          <w:p w14:paraId="6825080B" w14:textId="77777777" w:rsidR="00872165" w:rsidRPr="00263EB4" w:rsidRDefault="00872165" w:rsidP="00FF0BE4">
            <w:pPr>
              <w:jc w:val="both"/>
            </w:pPr>
          </w:p>
        </w:tc>
        <w:tc>
          <w:tcPr>
            <w:tcW w:w="3720" w:type="dxa"/>
          </w:tcPr>
          <w:p w14:paraId="6FB27EC3" w14:textId="77777777" w:rsidR="00872165" w:rsidRPr="00263EB4" w:rsidRDefault="00872165" w:rsidP="00FF0BE4">
            <w:pPr>
              <w:jc w:val="both"/>
            </w:pPr>
          </w:p>
        </w:tc>
        <w:tc>
          <w:tcPr>
            <w:tcW w:w="1440" w:type="dxa"/>
          </w:tcPr>
          <w:p w14:paraId="2DB5E6D7" w14:textId="77777777" w:rsidR="00872165" w:rsidRPr="00263EB4" w:rsidRDefault="00872165" w:rsidP="00FF0BE4">
            <w:pPr>
              <w:jc w:val="both"/>
            </w:pPr>
          </w:p>
        </w:tc>
        <w:tc>
          <w:tcPr>
            <w:tcW w:w="1778" w:type="dxa"/>
          </w:tcPr>
          <w:p w14:paraId="3665A471" w14:textId="77777777" w:rsidR="00872165" w:rsidRPr="00263EB4" w:rsidRDefault="00872165" w:rsidP="00FF0BE4">
            <w:pPr>
              <w:jc w:val="both"/>
            </w:pPr>
          </w:p>
        </w:tc>
      </w:tr>
    </w:tbl>
    <w:p w14:paraId="7AC39D51" w14:textId="77777777" w:rsidR="00872165" w:rsidRPr="00263EB4" w:rsidRDefault="00872165" w:rsidP="00872165">
      <w:pPr>
        <w:ind w:left="360"/>
        <w:jc w:val="both"/>
      </w:pPr>
    </w:p>
    <w:p w14:paraId="3D773791" w14:textId="77777777" w:rsidR="00872165" w:rsidRPr="00263EB4" w:rsidRDefault="00872165" w:rsidP="00872165">
      <w:pPr>
        <w:numPr>
          <w:ilvl w:val="0"/>
          <w:numId w:val="18"/>
        </w:numPr>
        <w:tabs>
          <w:tab w:val="clear" w:pos="1080"/>
          <w:tab w:val="num" w:pos="120"/>
        </w:tabs>
        <w:spacing w:after="120"/>
        <w:ind w:left="357" w:hanging="357"/>
        <w:jc w:val="both"/>
      </w:pPr>
      <w:r w:rsidRPr="00263EB4">
        <w:t>Che con la presente domanda il sottoscritto _______________________, dichiara di voler costituire un nucleo famigliare autonomo costituito dalle seguenti persone: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3459"/>
        <w:gridCol w:w="1403"/>
        <w:gridCol w:w="1715"/>
      </w:tblGrid>
      <w:tr w:rsidR="00872165" w:rsidRPr="00263EB4" w14:paraId="50D781C4" w14:textId="77777777" w:rsidTr="00FF0BE4">
        <w:tc>
          <w:tcPr>
            <w:tcW w:w="2628" w:type="dxa"/>
          </w:tcPr>
          <w:p w14:paraId="219B9B5B" w14:textId="77777777" w:rsidR="00872165" w:rsidRPr="00263EB4" w:rsidRDefault="00872165" w:rsidP="00FF0BE4">
            <w:pPr>
              <w:jc w:val="center"/>
              <w:rPr>
                <w:b/>
              </w:rPr>
            </w:pPr>
            <w:r w:rsidRPr="00263EB4">
              <w:rPr>
                <w:b/>
              </w:rPr>
              <w:t>Cognome e Nome</w:t>
            </w:r>
          </w:p>
        </w:tc>
        <w:tc>
          <w:tcPr>
            <w:tcW w:w="3720" w:type="dxa"/>
          </w:tcPr>
          <w:p w14:paraId="69A3B830" w14:textId="77777777" w:rsidR="00872165" w:rsidRPr="00263EB4" w:rsidRDefault="00872165" w:rsidP="00FF0BE4">
            <w:pPr>
              <w:jc w:val="center"/>
              <w:rPr>
                <w:b/>
              </w:rPr>
            </w:pPr>
            <w:r w:rsidRPr="00263EB4">
              <w:rPr>
                <w:b/>
              </w:rPr>
              <w:t>Data e luogo di nascita</w:t>
            </w:r>
          </w:p>
        </w:tc>
        <w:tc>
          <w:tcPr>
            <w:tcW w:w="1440" w:type="dxa"/>
          </w:tcPr>
          <w:p w14:paraId="48DE0A3D" w14:textId="77777777" w:rsidR="00872165" w:rsidRPr="00263EB4" w:rsidRDefault="00872165" w:rsidP="00FF0BE4">
            <w:pPr>
              <w:jc w:val="center"/>
              <w:rPr>
                <w:b/>
              </w:rPr>
            </w:pPr>
            <w:r w:rsidRPr="00263EB4">
              <w:rPr>
                <w:b/>
              </w:rPr>
              <w:t>Grado di parentela</w:t>
            </w:r>
          </w:p>
        </w:tc>
        <w:tc>
          <w:tcPr>
            <w:tcW w:w="1778" w:type="dxa"/>
          </w:tcPr>
          <w:p w14:paraId="093BA938" w14:textId="77777777" w:rsidR="00872165" w:rsidRPr="00263EB4" w:rsidRDefault="00872165" w:rsidP="00FF0BE4">
            <w:pPr>
              <w:jc w:val="center"/>
              <w:rPr>
                <w:b/>
              </w:rPr>
            </w:pPr>
            <w:r w:rsidRPr="00263EB4">
              <w:rPr>
                <w:b/>
              </w:rPr>
              <w:t>Attività lavorativa</w:t>
            </w:r>
          </w:p>
        </w:tc>
      </w:tr>
      <w:tr w:rsidR="00872165" w:rsidRPr="00263EB4" w14:paraId="35E46523" w14:textId="77777777" w:rsidTr="00FF0BE4">
        <w:tc>
          <w:tcPr>
            <w:tcW w:w="2628" w:type="dxa"/>
          </w:tcPr>
          <w:p w14:paraId="769A0D6C" w14:textId="77777777" w:rsidR="00872165" w:rsidRPr="00263EB4" w:rsidRDefault="00872165" w:rsidP="00FF0BE4">
            <w:pPr>
              <w:jc w:val="both"/>
            </w:pPr>
          </w:p>
        </w:tc>
        <w:tc>
          <w:tcPr>
            <w:tcW w:w="3720" w:type="dxa"/>
          </w:tcPr>
          <w:p w14:paraId="0F01E48B" w14:textId="77777777" w:rsidR="00872165" w:rsidRPr="00263EB4" w:rsidRDefault="00872165" w:rsidP="00FF0BE4">
            <w:pPr>
              <w:jc w:val="both"/>
            </w:pPr>
          </w:p>
        </w:tc>
        <w:tc>
          <w:tcPr>
            <w:tcW w:w="1440" w:type="dxa"/>
          </w:tcPr>
          <w:p w14:paraId="56A96928" w14:textId="77777777" w:rsidR="00872165" w:rsidRPr="00263EB4" w:rsidRDefault="00872165" w:rsidP="00FF0BE4">
            <w:pPr>
              <w:jc w:val="both"/>
            </w:pPr>
          </w:p>
        </w:tc>
        <w:tc>
          <w:tcPr>
            <w:tcW w:w="1778" w:type="dxa"/>
          </w:tcPr>
          <w:p w14:paraId="3C341A5E" w14:textId="77777777" w:rsidR="00872165" w:rsidRPr="00263EB4" w:rsidRDefault="00872165" w:rsidP="00FF0BE4">
            <w:pPr>
              <w:jc w:val="both"/>
            </w:pPr>
          </w:p>
        </w:tc>
      </w:tr>
      <w:tr w:rsidR="00872165" w:rsidRPr="00263EB4" w14:paraId="317D7260" w14:textId="77777777" w:rsidTr="00FF0BE4">
        <w:tc>
          <w:tcPr>
            <w:tcW w:w="2628" w:type="dxa"/>
          </w:tcPr>
          <w:p w14:paraId="1608B327" w14:textId="77777777" w:rsidR="00872165" w:rsidRPr="00263EB4" w:rsidRDefault="00872165" w:rsidP="00FF0BE4">
            <w:pPr>
              <w:jc w:val="both"/>
            </w:pPr>
          </w:p>
        </w:tc>
        <w:tc>
          <w:tcPr>
            <w:tcW w:w="3720" w:type="dxa"/>
          </w:tcPr>
          <w:p w14:paraId="66CDA4ED" w14:textId="77777777" w:rsidR="00872165" w:rsidRPr="00263EB4" w:rsidRDefault="00872165" w:rsidP="00FF0BE4">
            <w:pPr>
              <w:jc w:val="both"/>
            </w:pPr>
          </w:p>
        </w:tc>
        <w:tc>
          <w:tcPr>
            <w:tcW w:w="1440" w:type="dxa"/>
          </w:tcPr>
          <w:p w14:paraId="7A3CF60E" w14:textId="77777777" w:rsidR="00872165" w:rsidRPr="00263EB4" w:rsidRDefault="00872165" w:rsidP="00FF0BE4">
            <w:pPr>
              <w:jc w:val="both"/>
            </w:pPr>
          </w:p>
        </w:tc>
        <w:tc>
          <w:tcPr>
            <w:tcW w:w="1778" w:type="dxa"/>
          </w:tcPr>
          <w:p w14:paraId="0FB86EC0" w14:textId="77777777" w:rsidR="00872165" w:rsidRPr="00263EB4" w:rsidRDefault="00872165" w:rsidP="00FF0BE4">
            <w:pPr>
              <w:jc w:val="both"/>
            </w:pPr>
          </w:p>
        </w:tc>
      </w:tr>
      <w:tr w:rsidR="00872165" w:rsidRPr="00263EB4" w14:paraId="005D96C7" w14:textId="77777777" w:rsidTr="00FF0BE4">
        <w:tc>
          <w:tcPr>
            <w:tcW w:w="2628" w:type="dxa"/>
          </w:tcPr>
          <w:p w14:paraId="34999050" w14:textId="77777777" w:rsidR="00872165" w:rsidRPr="00263EB4" w:rsidRDefault="00872165" w:rsidP="00FF0BE4">
            <w:pPr>
              <w:jc w:val="both"/>
            </w:pPr>
          </w:p>
        </w:tc>
        <w:tc>
          <w:tcPr>
            <w:tcW w:w="3720" w:type="dxa"/>
          </w:tcPr>
          <w:p w14:paraId="024212D3" w14:textId="77777777" w:rsidR="00872165" w:rsidRPr="00263EB4" w:rsidRDefault="00872165" w:rsidP="00FF0BE4">
            <w:pPr>
              <w:jc w:val="both"/>
            </w:pPr>
          </w:p>
        </w:tc>
        <w:tc>
          <w:tcPr>
            <w:tcW w:w="1440" w:type="dxa"/>
          </w:tcPr>
          <w:p w14:paraId="3BD8E040" w14:textId="77777777" w:rsidR="00872165" w:rsidRPr="00263EB4" w:rsidRDefault="00872165" w:rsidP="00FF0BE4">
            <w:pPr>
              <w:jc w:val="both"/>
            </w:pPr>
          </w:p>
        </w:tc>
        <w:tc>
          <w:tcPr>
            <w:tcW w:w="1778" w:type="dxa"/>
          </w:tcPr>
          <w:p w14:paraId="0A1FC88E" w14:textId="77777777" w:rsidR="00872165" w:rsidRPr="00263EB4" w:rsidRDefault="00872165" w:rsidP="00FF0BE4">
            <w:pPr>
              <w:jc w:val="both"/>
            </w:pPr>
          </w:p>
        </w:tc>
      </w:tr>
      <w:tr w:rsidR="00872165" w:rsidRPr="00263EB4" w14:paraId="2FF8392B" w14:textId="77777777" w:rsidTr="00FF0BE4">
        <w:tblPrEx>
          <w:tblLook w:val="01E0" w:firstRow="1" w:lastRow="1" w:firstColumn="1" w:lastColumn="1" w:noHBand="0" w:noVBand="0"/>
        </w:tblPrEx>
        <w:tc>
          <w:tcPr>
            <w:tcW w:w="2628" w:type="dxa"/>
          </w:tcPr>
          <w:p w14:paraId="216E03B2" w14:textId="77777777" w:rsidR="00872165" w:rsidRPr="00263EB4" w:rsidRDefault="00872165" w:rsidP="00FF0BE4">
            <w:pPr>
              <w:jc w:val="both"/>
            </w:pPr>
          </w:p>
        </w:tc>
        <w:tc>
          <w:tcPr>
            <w:tcW w:w="3720" w:type="dxa"/>
          </w:tcPr>
          <w:p w14:paraId="14908E5F" w14:textId="77777777" w:rsidR="00872165" w:rsidRPr="00263EB4" w:rsidRDefault="00872165" w:rsidP="00FF0BE4">
            <w:pPr>
              <w:jc w:val="both"/>
            </w:pPr>
          </w:p>
        </w:tc>
        <w:tc>
          <w:tcPr>
            <w:tcW w:w="1440" w:type="dxa"/>
          </w:tcPr>
          <w:p w14:paraId="08B2980D" w14:textId="77777777" w:rsidR="00872165" w:rsidRPr="00263EB4" w:rsidRDefault="00872165" w:rsidP="00FF0BE4">
            <w:pPr>
              <w:jc w:val="both"/>
            </w:pPr>
          </w:p>
        </w:tc>
        <w:tc>
          <w:tcPr>
            <w:tcW w:w="1778" w:type="dxa"/>
          </w:tcPr>
          <w:p w14:paraId="467FCD6A" w14:textId="77777777" w:rsidR="00872165" w:rsidRPr="00263EB4" w:rsidRDefault="00872165" w:rsidP="00FF0BE4">
            <w:pPr>
              <w:jc w:val="both"/>
            </w:pPr>
          </w:p>
        </w:tc>
      </w:tr>
    </w:tbl>
    <w:p w14:paraId="60B60268" w14:textId="77777777" w:rsidR="00872165" w:rsidRPr="00263EB4" w:rsidRDefault="00872165" w:rsidP="00872165">
      <w:pPr>
        <w:spacing w:before="240" w:after="120"/>
        <w:jc w:val="center"/>
        <w:rPr>
          <w:b/>
        </w:rPr>
      </w:pPr>
      <w:r w:rsidRPr="00263EB4">
        <w:rPr>
          <w:b/>
        </w:rPr>
        <w:t>DICHIARAZIONI PER L’ATTRIBUZIONE DEL PUNTEGGIO</w:t>
      </w:r>
    </w:p>
    <w:p w14:paraId="41873D2D" w14:textId="77777777" w:rsidR="000220D0" w:rsidRDefault="000220D0" w:rsidP="00BB76AF">
      <w:pPr>
        <w:rPr>
          <w:b/>
        </w:rPr>
      </w:pPr>
    </w:p>
    <w:tbl>
      <w:tblPr>
        <w:tblStyle w:val="Grigliatabella"/>
        <w:tblW w:w="9747" w:type="dxa"/>
        <w:tblLayout w:type="fixed"/>
        <w:tblLook w:val="04A0" w:firstRow="1" w:lastRow="0" w:firstColumn="1" w:lastColumn="0" w:noHBand="0" w:noVBand="1"/>
      </w:tblPr>
      <w:tblGrid>
        <w:gridCol w:w="817"/>
        <w:gridCol w:w="567"/>
        <w:gridCol w:w="5245"/>
        <w:gridCol w:w="1134"/>
        <w:gridCol w:w="992"/>
        <w:gridCol w:w="992"/>
      </w:tblGrid>
      <w:tr w:rsidR="00AD405C" w:rsidRPr="00DB7BBB" w14:paraId="2ECD958F" w14:textId="77777777" w:rsidTr="004D70F3">
        <w:tc>
          <w:tcPr>
            <w:tcW w:w="7763" w:type="dxa"/>
            <w:gridSpan w:val="4"/>
            <w:tcBorders>
              <w:top w:val="single" w:sz="4" w:space="0" w:color="auto"/>
              <w:left w:val="single" w:sz="4" w:space="0" w:color="auto"/>
              <w:bottom w:val="single" w:sz="4" w:space="0" w:color="auto"/>
              <w:right w:val="single" w:sz="4" w:space="0" w:color="auto"/>
            </w:tcBorders>
          </w:tcPr>
          <w:p w14:paraId="7C42C8AD" w14:textId="77777777" w:rsidR="00AD405C" w:rsidRPr="00760D91" w:rsidRDefault="00AD405C" w:rsidP="005B3D17">
            <w:pPr>
              <w:rPr>
                <w:i/>
                <w:sz w:val="18"/>
                <w:szCs w:val="18"/>
              </w:rPr>
            </w:pPr>
            <w:r w:rsidRPr="00DB7BBB">
              <w:rPr>
                <w:b/>
                <w:i/>
                <w:sz w:val="18"/>
                <w:szCs w:val="18"/>
              </w:rPr>
              <w:t>B) CONDIZIONI OGGETTIVE</w:t>
            </w:r>
            <w:r w:rsidR="00760D91">
              <w:rPr>
                <w:b/>
                <w:i/>
                <w:sz w:val="18"/>
                <w:szCs w:val="18"/>
              </w:rPr>
              <w:t xml:space="preserve"> </w:t>
            </w:r>
            <w:r w:rsidR="00760D91" w:rsidRPr="00DB7BBB">
              <w:rPr>
                <w:i/>
                <w:sz w:val="18"/>
                <w:szCs w:val="18"/>
              </w:rPr>
              <w:t>(barrare solamente le caselle che interessano)</w:t>
            </w:r>
          </w:p>
          <w:p w14:paraId="2919932E" w14:textId="77777777" w:rsidR="00AD405C" w:rsidRPr="00DB7BBB" w:rsidRDefault="00AD405C" w:rsidP="005B3D17">
            <w:pPr>
              <w:rPr>
                <w:i/>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553008C7" w14:textId="77777777" w:rsidR="00AD405C" w:rsidRPr="00DB7BBB" w:rsidRDefault="00AD405C" w:rsidP="00BB76AF">
            <w:pPr>
              <w:rPr>
                <w:i/>
                <w:sz w:val="18"/>
                <w:szCs w:val="18"/>
              </w:rPr>
            </w:pPr>
            <w:r w:rsidRPr="00DB7BBB">
              <w:rPr>
                <w:i/>
                <w:sz w:val="18"/>
                <w:szCs w:val="18"/>
              </w:rPr>
              <w:t>Riservato all’ufficio</w:t>
            </w:r>
          </w:p>
        </w:tc>
      </w:tr>
      <w:tr w:rsidR="00CC2D5F" w:rsidRPr="00DB7BBB" w14:paraId="4FF3E877" w14:textId="77777777" w:rsidTr="00B325C8">
        <w:tc>
          <w:tcPr>
            <w:tcW w:w="7763" w:type="dxa"/>
            <w:gridSpan w:val="4"/>
            <w:tcBorders>
              <w:top w:val="single" w:sz="4" w:space="0" w:color="auto"/>
              <w:left w:val="single" w:sz="4" w:space="0" w:color="auto"/>
              <w:bottom w:val="single" w:sz="4" w:space="0" w:color="auto"/>
              <w:right w:val="single" w:sz="4" w:space="0" w:color="auto"/>
            </w:tcBorders>
          </w:tcPr>
          <w:p w14:paraId="1FEF4B92" w14:textId="77777777" w:rsidR="00CC2D5F" w:rsidRPr="00DB7BBB" w:rsidRDefault="00CC2D5F" w:rsidP="00BB76AF">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A32D17E" w14:textId="77777777" w:rsidR="00CC2D5F" w:rsidRPr="00DB7BBB" w:rsidRDefault="00CC2D5F" w:rsidP="00BB76AF">
            <w:pPr>
              <w:rPr>
                <w:i/>
                <w:sz w:val="18"/>
                <w:szCs w:val="18"/>
              </w:rPr>
            </w:pPr>
            <w:r w:rsidRPr="00DB7BBB">
              <w:rPr>
                <w:i/>
                <w:sz w:val="18"/>
                <w:szCs w:val="18"/>
              </w:rPr>
              <w:t>Istruttoria</w:t>
            </w:r>
          </w:p>
        </w:tc>
        <w:tc>
          <w:tcPr>
            <w:tcW w:w="992" w:type="dxa"/>
            <w:tcBorders>
              <w:top w:val="single" w:sz="4" w:space="0" w:color="auto"/>
              <w:left w:val="single" w:sz="4" w:space="0" w:color="auto"/>
              <w:bottom w:val="single" w:sz="4" w:space="0" w:color="auto"/>
              <w:right w:val="single" w:sz="4" w:space="0" w:color="auto"/>
            </w:tcBorders>
          </w:tcPr>
          <w:p w14:paraId="4A9BA41E" w14:textId="77777777" w:rsidR="00CC2D5F" w:rsidRPr="00DB7BBB" w:rsidRDefault="00CC2D5F" w:rsidP="00BB76AF">
            <w:pPr>
              <w:rPr>
                <w:i/>
                <w:sz w:val="18"/>
                <w:szCs w:val="18"/>
              </w:rPr>
            </w:pPr>
            <w:r w:rsidRPr="00DB7BBB">
              <w:rPr>
                <w:i/>
                <w:sz w:val="18"/>
                <w:szCs w:val="18"/>
              </w:rPr>
              <w:t>Definitivo</w:t>
            </w:r>
          </w:p>
        </w:tc>
      </w:tr>
      <w:tr w:rsidR="00CC2D5F" w:rsidRPr="00DB7BBB" w14:paraId="3F08AC0B" w14:textId="77777777" w:rsidTr="004D13B0">
        <w:tc>
          <w:tcPr>
            <w:tcW w:w="817" w:type="dxa"/>
            <w:tcBorders>
              <w:top w:val="single" w:sz="4" w:space="0" w:color="auto"/>
              <w:left w:val="single" w:sz="4" w:space="0" w:color="auto"/>
              <w:bottom w:val="single" w:sz="4" w:space="0" w:color="auto"/>
              <w:right w:val="single" w:sz="4" w:space="0" w:color="auto"/>
            </w:tcBorders>
          </w:tcPr>
          <w:p w14:paraId="5B2A07B4" w14:textId="77777777" w:rsidR="00CC2D5F" w:rsidRPr="00DB7BBB" w:rsidRDefault="00CC2D5F" w:rsidP="00BB76AF">
            <w:pPr>
              <w:rPr>
                <w:b/>
                <w:sz w:val="18"/>
                <w:szCs w:val="18"/>
              </w:rPr>
            </w:pPr>
            <w:r w:rsidRPr="00DB7BBB">
              <w:rPr>
                <w:b/>
                <w:sz w:val="18"/>
                <w:szCs w:val="18"/>
              </w:rPr>
              <w:lastRenderedPageBreak/>
              <w:t>A-1)</w:t>
            </w:r>
          </w:p>
        </w:tc>
        <w:tc>
          <w:tcPr>
            <w:tcW w:w="5812" w:type="dxa"/>
            <w:gridSpan w:val="2"/>
            <w:tcBorders>
              <w:top w:val="single" w:sz="4" w:space="0" w:color="auto"/>
              <w:left w:val="single" w:sz="4" w:space="0" w:color="auto"/>
              <w:bottom w:val="single" w:sz="4" w:space="0" w:color="auto"/>
              <w:right w:val="single" w:sz="4" w:space="0" w:color="auto"/>
            </w:tcBorders>
          </w:tcPr>
          <w:p w14:paraId="7676627F" w14:textId="77777777" w:rsidR="00CC2D5F" w:rsidRPr="00DB7BBB" w:rsidRDefault="00CC2D5F" w:rsidP="00BB76AF">
            <w:pPr>
              <w:rPr>
                <w:b/>
                <w:sz w:val="18"/>
                <w:szCs w:val="18"/>
              </w:rPr>
            </w:pPr>
            <w:r w:rsidRPr="00DB7BBB">
              <w:rPr>
                <w:b/>
                <w:sz w:val="18"/>
                <w:szCs w:val="18"/>
              </w:rPr>
              <w:t>Situazione di grave disagio abitativo accertata da parte dell’autorità competente ed esistente da almeno 12 mesi alla data di pubblicazione del Bando, dovuta alla presenza di una delle seguenti condizioni:</w:t>
            </w:r>
          </w:p>
        </w:tc>
        <w:tc>
          <w:tcPr>
            <w:tcW w:w="3118" w:type="dxa"/>
            <w:gridSpan w:val="3"/>
            <w:tcBorders>
              <w:top w:val="single" w:sz="4" w:space="0" w:color="auto"/>
              <w:left w:val="single" w:sz="4" w:space="0" w:color="auto"/>
              <w:bottom w:val="single" w:sz="4" w:space="0" w:color="auto"/>
              <w:right w:val="single" w:sz="4" w:space="0" w:color="auto"/>
            </w:tcBorders>
          </w:tcPr>
          <w:p w14:paraId="36ADA7BC" w14:textId="77777777" w:rsidR="00CC2D5F" w:rsidRPr="00DB7BBB" w:rsidRDefault="00CC2D5F" w:rsidP="00BB76AF">
            <w:pPr>
              <w:rPr>
                <w:i/>
                <w:sz w:val="18"/>
                <w:szCs w:val="18"/>
              </w:rPr>
            </w:pPr>
          </w:p>
        </w:tc>
      </w:tr>
      <w:tr w:rsidR="00AD405C" w:rsidRPr="00DB7BBB" w14:paraId="70A69381" w14:textId="77777777" w:rsidTr="00AD405C">
        <w:tc>
          <w:tcPr>
            <w:tcW w:w="817" w:type="dxa"/>
            <w:tcBorders>
              <w:top w:val="single" w:sz="4" w:space="0" w:color="auto"/>
              <w:left w:val="single" w:sz="4" w:space="0" w:color="auto"/>
              <w:bottom w:val="single" w:sz="4" w:space="0" w:color="auto"/>
              <w:right w:val="single" w:sz="4" w:space="0" w:color="auto"/>
            </w:tcBorders>
          </w:tcPr>
          <w:p w14:paraId="4ABCE62E" w14:textId="77777777" w:rsidR="00AD405C" w:rsidRPr="00DB7BBB" w:rsidRDefault="00AD405C" w:rsidP="00BB76AF">
            <w:pPr>
              <w:rPr>
                <w:b/>
                <w:sz w:val="18"/>
                <w:szCs w:val="18"/>
              </w:rPr>
            </w:pPr>
            <w:r w:rsidRPr="00DB7BBB">
              <w:rPr>
                <w:b/>
                <w:sz w:val="18"/>
                <w:szCs w:val="18"/>
              </w:rPr>
              <w:t>A-1-1)</w:t>
            </w:r>
          </w:p>
        </w:tc>
        <w:tc>
          <w:tcPr>
            <w:tcW w:w="567" w:type="dxa"/>
            <w:tcBorders>
              <w:top w:val="single" w:sz="4" w:space="0" w:color="auto"/>
              <w:left w:val="single" w:sz="4" w:space="0" w:color="auto"/>
              <w:bottom w:val="single" w:sz="4" w:space="0" w:color="auto"/>
              <w:right w:val="single" w:sz="4" w:space="0" w:color="auto"/>
            </w:tcBorders>
          </w:tcPr>
          <w:p w14:paraId="4BD757CA" w14:textId="77777777" w:rsidR="00AD405C" w:rsidRPr="00DB7BBB" w:rsidRDefault="00AD405C" w:rsidP="00AD405C">
            <w:pPr>
              <w:jc w:val="cente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1F4FBB7F" w14:textId="77777777" w:rsidR="00AD405C" w:rsidRPr="00DB7BBB" w:rsidRDefault="00AD405C" w:rsidP="00BB76AF">
            <w:pPr>
              <w:rPr>
                <w:b/>
                <w:sz w:val="18"/>
                <w:szCs w:val="18"/>
              </w:rPr>
            </w:pPr>
            <w:r w:rsidRPr="00DB7BBB">
              <w:rPr>
                <w:sz w:val="18"/>
                <w:szCs w:val="18"/>
              </w:rPr>
              <w:t>Abitare in un alloggio improprio</w:t>
            </w:r>
          </w:p>
        </w:tc>
        <w:tc>
          <w:tcPr>
            <w:tcW w:w="1134" w:type="dxa"/>
            <w:tcBorders>
              <w:top w:val="single" w:sz="4" w:space="0" w:color="auto"/>
              <w:left w:val="single" w:sz="4" w:space="0" w:color="auto"/>
              <w:bottom w:val="single" w:sz="4" w:space="0" w:color="auto"/>
              <w:right w:val="single" w:sz="4" w:space="0" w:color="auto"/>
            </w:tcBorders>
            <w:vAlign w:val="bottom"/>
          </w:tcPr>
          <w:p w14:paraId="50D8CC2E" w14:textId="77777777" w:rsidR="00AD405C" w:rsidRPr="00DB7BBB" w:rsidRDefault="00AD405C" w:rsidP="00BB76AF">
            <w:pPr>
              <w:rPr>
                <w:b/>
                <w:sz w:val="18"/>
                <w:szCs w:val="18"/>
              </w:rPr>
            </w:pPr>
            <w:r w:rsidRPr="00DB7BBB">
              <w:rPr>
                <w:b/>
                <w:sz w:val="18"/>
                <w:szCs w:val="18"/>
              </w:rPr>
              <w:t>punti n. 3</w:t>
            </w:r>
          </w:p>
        </w:tc>
        <w:tc>
          <w:tcPr>
            <w:tcW w:w="992" w:type="dxa"/>
            <w:tcBorders>
              <w:top w:val="single" w:sz="4" w:space="0" w:color="auto"/>
              <w:left w:val="single" w:sz="4" w:space="0" w:color="auto"/>
              <w:bottom w:val="single" w:sz="4" w:space="0" w:color="auto"/>
              <w:right w:val="single" w:sz="4" w:space="0" w:color="auto"/>
            </w:tcBorders>
          </w:tcPr>
          <w:p w14:paraId="281DE0C5" w14:textId="77777777" w:rsidR="00AD405C" w:rsidRPr="00DB7BBB" w:rsidRDefault="00AD405C" w:rsidP="00BB76AF">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44BA2A" w14:textId="77777777" w:rsidR="00AD405C" w:rsidRPr="00DB7BBB" w:rsidRDefault="00AD405C" w:rsidP="00BB76AF">
            <w:pPr>
              <w:rPr>
                <w:b/>
                <w:sz w:val="18"/>
                <w:szCs w:val="18"/>
              </w:rPr>
            </w:pPr>
          </w:p>
        </w:tc>
      </w:tr>
      <w:tr w:rsidR="00AD405C" w:rsidRPr="00DB7BBB" w14:paraId="19EE51E4" w14:textId="77777777" w:rsidTr="00AD405C">
        <w:tc>
          <w:tcPr>
            <w:tcW w:w="817" w:type="dxa"/>
            <w:tcBorders>
              <w:top w:val="single" w:sz="4" w:space="0" w:color="auto"/>
            </w:tcBorders>
          </w:tcPr>
          <w:p w14:paraId="4175A92F" w14:textId="77777777" w:rsidR="00AD405C" w:rsidRPr="00DB7BBB" w:rsidRDefault="00AD405C" w:rsidP="00BB76AF">
            <w:pPr>
              <w:rPr>
                <w:b/>
                <w:sz w:val="18"/>
                <w:szCs w:val="18"/>
              </w:rPr>
            </w:pPr>
            <w:r w:rsidRPr="00DB7BBB">
              <w:rPr>
                <w:b/>
                <w:sz w:val="18"/>
                <w:szCs w:val="18"/>
              </w:rPr>
              <w:t>A-1.2)</w:t>
            </w:r>
          </w:p>
        </w:tc>
        <w:tc>
          <w:tcPr>
            <w:tcW w:w="567" w:type="dxa"/>
            <w:tcBorders>
              <w:top w:val="single" w:sz="4" w:space="0" w:color="auto"/>
            </w:tcBorders>
          </w:tcPr>
          <w:p w14:paraId="59E84A83" w14:textId="77777777" w:rsidR="00AD405C" w:rsidRPr="00DB7BBB" w:rsidRDefault="00AD405C" w:rsidP="00AD405C">
            <w:pPr>
              <w:jc w:val="center"/>
              <w:rPr>
                <w:b/>
                <w:sz w:val="18"/>
                <w:szCs w:val="18"/>
              </w:rPr>
            </w:pPr>
            <w:r w:rsidRPr="00DB7BBB">
              <w:rPr>
                <w:b/>
                <w:sz w:val="18"/>
                <w:szCs w:val="18"/>
              </w:rPr>
              <w:sym w:font="Wingdings 2" w:char="F02A"/>
            </w:r>
          </w:p>
        </w:tc>
        <w:tc>
          <w:tcPr>
            <w:tcW w:w="5245" w:type="dxa"/>
            <w:tcBorders>
              <w:top w:val="single" w:sz="4" w:space="0" w:color="auto"/>
            </w:tcBorders>
          </w:tcPr>
          <w:p w14:paraId="3F7F66A5" w14:textId="77777777" w:rsidR="00AD405C" w:rsidRPr="00DB7BBB" w:rsidRDefault="00AD405C" w:rsidP="00BB76AF">
            <w:pPr>
              <w:rPr>
                <w:b/>
                <w:sz w:val="18"/>
                <w:szCs w:val="18"/>
              </w:rPr>
            </w:pPr>
            <w:r w:rsidRPr="00DB7BBB">
              <w:rPr>
                <w:sz w:val="18"/>
                <w:szCs w:val="18"/>
              </w:rPr>
              <w:t xml:space="preserve">Abitare in un alloggio antigienico  in quanto privo di almeno due degli impianti igienici di cui all’articolo 7 ultimo comma  del D.M. 5 luglio 1975 o abitare di un alloggio la cui  altezza media interna utile di tutti i locali sia inferiore a mt. 2,50 ridotta a mt. 2,20 per i vani accessori               </w:t>
            </w:r>
            <w:r w:rsidRPr="00DB7BBB">
              <w:rPr>
                <w:b/>
                <w:bCs/>
                <w:sz w:val="18"/>
                <w:szCs w:val="18"/>
              </w:rPr>
              <w:t xml:space="preserve">            </w:t>
            </w:r>
          </w:p>
        </w:tc>
        <w:tc>
          <w:tcPr>
            <w:tcW w:w="1134" w:type="dxa"/>
            <w:tcBorders>
              <w:top w:val="single" w:sz="4" w:space="0" w:color="auto"/>
            </w:tcBorders>
            <w:vAlign w:val="bottom"/>
          </w:tcPr>
          <w:p w14:paraId="1591A6BB" w14:textId="77777777" w:rsidR="00AD405C" w:rsidRPr="00DB7BBB" w:rsidRDefault="00AD405C" w:rsidP="00BB76AF">
            <w:pPr>
              <w:rPr>
                <w:b/>
                <w:sz w:val="18"/>
                <w:szCs w:val="18"/>
              </w:rPr>
            </w:pPr>
            <w:r w:rsidRPr="00DB7BBB">
              <w:rPr>
                <w:b/>
                <w:sz w:val="18"/>
                <w:szCs w:val="18"/>
              </w:rPr>
              <w:t>punti n. 2</w:t>
            </w:r>
          </w:p>
        </w:tc>
        <w:tc>
          <w:tcPr>
            <w:tcW w:w="992" w:type="dxa"/>
            <w:tcBorders>
              <w:top w:val="single" w:sz="4" w:space="0" w:color="auto"/>
            </w:tcBorders>
          </w:tcPr>
          <w:p w14:paraId="0FB5FECC" w14:textId="77777777" w:rsidR="00AD405C" w:rsidRPr="00DB7BBB" w:rsidRDefault="00AD405C" w:rsidP="00BB76AF">
            <w:pPr>
              <w:rPr>
                <w:b/>
                <w:sz w:val="18"/>
                <w:szCs w:val="18"/>
              </w:rPr>
            </w:pPr>
          </w:p>
        </w:tc>
        <w:tc>
          <w:tcPr>
            <w:tcW w:w="992" w:type="dxa"/>
            <w:tcBorders>
              <w:top w:val="single" w:sz="4" w:space="0" w:color="auto"/>
            </w:tcBorders>
          </w:tcPr>
          <w:p w14:paraId="53FC87B0" w14:textId="77777777" w:rsidR="00AD405C" w:rsidRPr="00DB7BBB" w:rsidRDefault="00AD405C" w:rsidP="00BB76AF">
            <w:pPr>
              <w:rPr>
                <w:b/>
                <w:sz w:val="18"/>
                <w:szCs w:val="18"/>
              </w:rPr>
            </w:pPr>
          </w:p>
        </w:tc>
      </w:tr>
      <w:tr w:rsidR="00AD405C" w:rsidRPr="00DB7BBB" w14:paraId="13EC7047" w14:textId="77777777" w:rsidTr="00AD405C">
        <w:tc>
          <w:tcPr>
            <w:tcW w:w="817" w:type="dxa"/>
          </w:tcPr>
          <w:p w14:paraId="66C86155" w14:textId="77777777" w:rsidR="00AD405C" w:rsidRPr="00DB7BBB" w:rsidRDefault="00AD405C" w:rsidP="00BB76AF">
            <w:pPr>
              <w:rPr>
                <w:b/>
                <w:sz w:val="18"/>
                <w:szCs w:val="18"/>
              </w:rPr>
            </w:pPr>
            <w:r w:rsidRPr="00DB7BBB">
              <w:rPr>
                <w:b/>
                <w:sz w:val="18"/>
                <w:szCs w:val="18"/>
              </w:rPr>
              <w:t>A-1.3)</w:t>
            </w:r>
          </w:p>
        </w:tc>
        <w:tc>
          <w:tcPr>
            <w:tcW w:w="567" w:type="dxa"/>
          </w:tcPr>
          <w:p w14:paraId="304ADAFD" w14:textId="77777777" w:rsidR="00AD405C" w:rsidRPr="00DB7BBB" w:rsidRDefault="00AD405C" w:rsidP="00AD405C">
            <w:pPr>
              <w:jc w:val="center"/>
              <w:rPr>
                <w:b/>
                <w:sz w:val="18"/>
                <w:szCs w:val="18"/>
              </w:rPr>
            </w:pPr>
            <w:r w:rsidRPr="00DB7BBB">
              <w:rPr>
                <w:b/>
                <w:sz w:val="18"/>
                <w:szCs w:val="18"/>
              </w:rPr>
              <w:sym w:font="Wingdings 2" w:char="F02A"/>
            </w:r>
          </w:p>
        </w:tc>
        <w:tc>
          <w:tcPr>
            <w:tcW w:w="5245" w:type="dxa"/>
          </w:tcPr>
          <w:p w14:paraId="42BFDEF9" w14:textId="77777777" w:rsidR="00AD405C" w:rsidRPr="00DB7BBB" w:rsidRDefault="00AD405C" w:rsidP="00BB76AF">
            <w:pPr>
              <w:rPr>
                <w:b/>
                <w:sz w:val="18"/>
                <w:szCs w:val="18"/>
              </w:rPr>
            </w:pPr>
            <w:r w:rsidRPr="00DB7BBB">
              <w:rPr>
                <w:sz w:val="18"/>
                <w:szCs w:val="18"/>
              </w:rPr>
              <w:t>Sistemazione in spazi procurati a titolo precario dal Comune, dai servizi assistenziali territoriali oppure presso strutture d’appoggio convenzionate:</w:t>
            </w:r>
            <w:r w:rsidRPr="00DB7BBB">
              <w:rPr>
                <w:b/>
                <w:bCs/>
                <w:sz w:val="18"/>
                <w:szCs w:val="18"/>
              </w:rPr>
              <w:t xml:space="preserve">      </w:t>
            </w:r>
          </w:p>
        </w:tc>
        <w:tc>
          <w:tcPr>
            <w:tcW w:w="1134" w:type="dxa"/>
            <w:vAlign w:val="bottom"/>
          </w:tcPr>
          <w:p w14:paraId="55D9BFBC" w14:textId="77777777" w:rsidR="00AD405C" w:rsidRPr="00DB7BBB" w:rsidRDefault="00AD405C" w:rsidP="00BB76AF">
            <w:pPr>
              <w:rPr>
                <w:b/>
                <w:sz w:val="18"/>
                <w:szCs w:val="18"/>
              </w:rPr>
            </w:pPr>
            <w:r w:rsidRPr="00DB7BBB">
              <w:rPr>
                <w:b/>
                <w:sz w:val="18"/>
                <w:szCs w:val="18"/>
              </w:rPr>
              <w:t>punti n. 3</w:t>
            </w:r>
          </w:p>
        </w:tc>
        <w:tc>
          <w:tcPr>
            <w:tcW w:w="992" w:type="dxa"/>
          </w:tcPr>
          <w:p w14:paraId="1D9D81DD" w14:textId="77777777" w:rsidR="00AD405C" w:rsidRPr="00DB7BBB" w:rsidRDefault="00AD405C" w:rsidP="00BB76AF">
            <w:pPr>
              <w:rPr>
                <w:b/>
                <w:sz w:val="18"/>
                <w:szCs w:val="18"/>
              </w:rPr>
            </w:pPr>
          </w:p>
        </w:tc>
        <w:tc>
          <w:tcPr>
            <w:tcW w:w="992" w:type="dxa"/>
          </w:tcPr>
          <w:p w14:paraId="3E8BCAB6" w14:textId="77777777" w:rsidR="00AD405C" w:rsidRPr="00DB7BBB" w:rsidRDefault="00AD405C" w:rsidP="00BB76AF">
            <w:pPr>
              <w:rPr>
                <w:b/>
                <w:sz w:val="18"/>
                <w:szCs w:val="18"/>
              </w:rPr>
            </w:pPr>
          </w:p>
        </w:tc>
      </w:tr>
      <w:tr w:rsidR="00AD405C" w:rsidRPr="00DB7BBB" w14:paraId="041EDF06" w14:textId="77777777" w:rsidTr="00AD405C">
        <w:tc>
          <w:tcPr>
            <w:tcW w:w="817" w:type="dxa"/>
          </w:tcPr>
          <w:p w14:paraId="709C0432" w14:textId="77777777" w:rsidR="00AD405C" w:rsidRPr="00DB7BBB" w:rsidRDefault="00AD405C" w:rsidP="00BB76AF">
            <w:pPr>
              <w:rPr>
                <w:b/>
                <w:sz w:val="18"/>
                <w:szCs w:val="18"/>
              </w:rPr>
            </w:pPr>
            <w:r w:rsidRPr="00DB7BBB">
              <w:rPr>
                <w:b/>
                <w:sz w:val="18"/>
                <w:szCs w:val="18"/>
              </w:rPr>
              <w:t>A-1.4)</w:t>
            </w:r>
          </w:p>
        </w:tc>
        <w:tc>
          <w:tcPr>
            <w:tcW w:w="567" w:type="dxa"/>
          </w:tcPr>
          <w:p w14:paraId="2C59D90B" w14:textId="77777777" w:rsidR="00AD405C" w:rsidRPr="00DB7BBB" w:rsidRDefault="00AD405C" w:rsidP="00AD405C">
            <w:pPr>
              <w:jc w:val="center"/>
              <w:rPr>
                <w:b/>
                <w:sz w:val="18"/>
                <w:szCs w:val="18"/>
              </w:rPr>
            </w:pPr>
            <w:r w:rsidRPr="00DB7BBB">
              <w:rPr>
                <w:b/>
                <w:sz w:val="18"/>
                <w:szCs w:val="18"/>
              </w:rPr>
              <w:sym w:font="Wingdings 2" w:char="F02A"/>
            </w:r>
          </w:p>
        </w:tc>
        <w:tc>
          <w:tcPr>
            <w:tcW w:w="5245" w:type="dxa"/>
          </w:tcPr>
          <w:p w14:paraId="0DE83D9C" w14:textId="77777777" w:rsidR="00AD405C" w:rsidRPr="00DB7BBB" w:rsidRDefault="00AD405C" w:rsidP="00BB76AF">
            <w:pPr>
              <w:rPr>
                <w:sz w:val="18"/>
                <w:szCs w:val="18"/>
              </w:rPr>
            </w:pPr>
            <w:r w:rsidRPr="00DB7BBB">
              <w:rPr>
                <w:sz w:val="18"/>
                <w:szCs w:val="18"/>
              </w:rPr>
              <w:t>Abitazione in alloggio inadeguato alle esigenze del nucleo familiare in quanto di superficie utile calpestabile inferiore ai limiti posti dalla L.R. 36/05 art. 2 c.</w:t>
            </w:r>
            <w:r w:rsidR="00513A12" w:rsidRPr="00DB7BBB">
              <w:rPr>
                <w:sz w:val="18"/>
                <w:szCs w:val="18"/>
              </w:rPr>
              <w:t xml:space="preserve"> </w:t>
            </w:r>
            <w:r w:rsidRPr="00DB7BBB">
              <w:rPr>
                <w:sz w:val="18"/>
                <w:szCs w:val="18"/>
              </w:rPr>
              <w:t xml:space="preserve">2 e s.m.i. (da dimostrarsi con sopralluogo ed attestazione dell’UT comunale)                                                                  </w:t>
            </w:r>
          </w:p>
        </w:tc>
        <w:tc>
          <w:tcPr>
            <w:tcW w:w="1134" w:type="dxa"/>
            <w:vAlign w:val="bottom"/>
          </w:tcPr>
          <w:p w14:paraId="21904F82" w14:textId="77777777" w:rsidR="00AD405C" w:rsidRPr="00DB7BBB" w:rsidRDefault="00AD405C" w:rsidP="00BB76AF">
            <w:pPr>
              <w:rPr>
                <w:b/>
                <w:sz w:val="18"/>
                <w:szCs w:val="18"/>
              </w:rPr>
            </w:pPr>
            <w:r w:rsidRPr="00DB7BBB">
              <w:rPr>
                <w:b/>
                <w:sz w:val="18"/>
                <w:szCs w:val="18"/>
              </w:rPr>
              <w:t>punti n. 1</w:t>
            </w:r>
          </w:p>
        </w:tc>
        <w:tc>
          <w:tcPr>
            <w:tcW w:w="992" w:type="dxa"/>
          </w:tcPr>
          <w:p w14:paraId="3846ECCB" w14:textId="77777777" w:rsidR="00AD405C" w:rsidRPr="00DB7BBB" w:rsidRDefault="00AD405C" w:rsidP="00BB76AF">
            <w:pPr>
              <w:rPr>
                <w:b/>
                <w:sz w:val="18"/>
                <w:szCs w:val="18"/>
              </w:rPr>
            </w:pPr>
          </w:p>
        </w:tc>
        <w:tc>
          <w:tcPr>
            <w:tcW w:w="992" w:type="dxa"/>
          </w:tcPr>
          <w:p w14:paraId="13F6F4ED" w14:textId="77777777" w:rsidR="00AD405C" w:rsidRPr="00DB7BBB" w:rsidRDefault="00AD405C" w:rsidP="00BB76AF">
            <w:pPr>
              <w:rPr>
                <w:b/>
                <w:sz w:val="18"/>
                <w:szCs w:val="18"/>
              </w:rPr>
            </w:pPr>
          </w:p>
        </w:tc>
      </w:tr>
      <w:tr w:rsidR="00AD405C" w:rsidRPr="00DB7BBB" w14:paraId="15CF7EDB" w14:textId="77777777" w:rsidTr="00AD405C">
        <w:tc>
          <w:tcPr>
            <w:tcW w:w="817" w:type="dxa"/>
          </w:tcPr>
          <w:p w14:paraId="2F5EA220" w14:textId="77777777" w:rsidR="00AD405C" w:rsidRPr="00DB7BBB" w:rsidRDefault="00AD405C" w:rsidP="00BB76AF">
            <w:pPr>
              <w:rPr>
                <w:b/>
                <w:sz w:val="18"/>
                <w:szCs w:val="18"/>
              </w:rPr>
            </w:pPr>
            <w:r w:rsidRPr="00DB7BBB">
              <w:rPr>
                <w:b/>
                <w:sz w:val="18"/>
                <w:szCs w:val="18"/>
              </w:rPr>
              <w:t>A-1.5)</w:t>
            </w:r>
          </w:p>
        </w:tc>
        <w:tc>
          <w:tcPr>
            <w:tcW w:w="567" w:type="dxa"/>
          </w:tcPr>
          <w:p w14:paraId="5C7E8143" w14:textId="77777777" w:rsidR="00AD405C" w:rsidRPr="00DB7BBB" w:rsidRDefault="00AD405C" w:rsidP="00AD405C">
            <w:pPr>
              <w:jc w:val="center"/>
              <w:rPr>
                <w:b/>
                <w:sz w:val="18"/>
                <w:szCs w:val="18"/>
              </w:rPr>
            </w:pPr>
            <w:r w:rsidRPr="00DB7BBB">
              <w:rPr>
                <w:b/>
                <w:sz w:val="18"/>
                <w:szCs w:val="18"/>
              </w:rPr>
              <w:sym w:font="Wingdings 2" w:char="F02A"/>
            </w:r>
          </w:p>
        </w:tc>
        <w:tc>
          <w:tcPr>
            <w:tcW w:w="5245" w:type="dxa"/>
          </w:tcPr>
          <w:p w14:paraId="7C31C6CC" w14:textId="77777777" w:rsidR="00630009" w:rsidRDefault="002B6B6E" w:rsidP="00630009">
            <w:pPr>
              <w:ind w:left="12"/>
              <w:jc w:val="both"/>
              <w:rPr>
                <w:sz w:val="18"/>
                <w:szCs w:val="18"/>
              </w:rPr>
            </w:pPr>
            <w:r w:rsidRPr="00DB7BBB">
              <w:rPr>
                <w:sz w:val="18"/>
                <w:szCs w:val="18"/>
              </w:rPr>
              <w:t>P</w:t>
            </w:r>
            <w:r w:rsidR="00AD405C" w:rsidRPr="00DB7BBB">
              <w:rPr>
                <w:sz w:val="18"/>
                <w:szCs w:val="18"/>
              </w:rPr>
              <w:t>resenza di barriere architettoniche in alloggio occupato da portatore di ha</w:t>
            </w:r>
            <w:r w:rsidR="00630009">
              <w:rPr>
                <w:sz w:val="18"/>
                <w:szCs w:val="18"/>
              </w:rPr>
              <w:t>ndicap motorio non transitorio</w:t>
            </w:r>
          </w:p>
          <w:p w14:paraId="1CA469B0" w14:textId="77777777" w:rsidR="00AD405C" w:rsidRPr="00DB7BBB" w:rsidRDefault="00630009" w:rsidP="00630009">
            <w:pPr>
              <w:ind w:left="12"/>
              <w:jc w:val="both"/>
              <w:rPr>
                <w:sz w:val="18"/>
                <w:szCs w:val="18"/>
              </w:rPr>
            </w:pPr>
            <w:r w:rsidRPr="00DB7BBB">
              <w:rPr>
                <w:b/>
                <w:bCs/>
                <w:sz w:val="18"/>
                <w:szCs w:val="18"/>
              </w:rPr>
              <w:t>(</w:t>
            </w:r>
            <w:r w:rsidRPr="00DB7BBB">
              <w:rPr>
                <w:sz w:val="18"/>
                <w:szCs w:val="18"/>
              </w:rPr>
              <w:t>La presenza di barriere architettoniche nonché l’handicap motorio dovranno essere comprovate mediante attestazione di strutture sanitarie pubbliche</w:t>
            </w:r>
            <w:r w:rsidRPr="00DB7BBB">
              <w:rPr>
                <w:b/>
                <w:bCs/>
                <w:sz w:val="18"/>
                <w:szCs w:val="18"/>
              </w:rPr>
              <w:t>)</w:t>
            </w:r>
            <w:r w:rsidR="00AD405C" w:rsidRPr="00DB7BBB">
              <w:rPr>
                <w:sz w:val="18"/>
                <w:szCs w:val="18"/>
              </w:rPr>
              <w:t xml:space="preserve">                                                                                                              </w:t>
            </w:r>
          </w:p>
        </w:tc>
        <w:tc>
          <w:tcPr>
            <w:tcW w:w="1134" w:type="dxa"/>
            <w:vAlign w:val="bottom"/>
          </w:tcPr>
          <w:p w14:paraId="6A7735DD" w14:textId="77777777" w:rsidR="00AD405C" w:rsidRPr="00DB7BBB" w:rsidRDefault="00AD405C" w:rsidP="00BB76AF">
            <w:pPr>
              <w:rPr>
                <w:b/>
                <w:sz w:val="18"/>
                <w:szCs w:val="18"/>
              </w:rPr>
            </w:pPr>
            <w:r w:rsidRPr="00DB7BBB">
              <w:rPr>
                <w:b/>
                <w:sz w:val="18"/>
                <w:szCs w:val="18"/>
              </w:rPr>
              <w:t>punti n. 2</w:t>
            </w:r>
          </w:p>
        </w:tc>
        <w:tc>
          <w:tcPr>
            <w:tcW w:w="992" w:type="dxa"/>
          </w:tcPr>
          <w:p w14:paraId="7A5A5093" w14:textId="77777777" w:rsidR="00AD405C" w:rsidRPr="00DB7BBB" w:rsidRDefault="00AD405C" w:rsidP="00BB76AF">
            <w:pPr>
              <w:rPr>
                <w:b/>
                <w:sz w:val="18"/>
                <w:szCs w:val="18"/>
              </w:rPr>
            </w:pPr>
          </w:p>
        </w:tc>
        <w:tc>
          <w:tcPr>
            <w:tcW w:w="992" w:type="dxa"/>
          </w:tcPr>
          <w:p w14:paraId="75D209D1" w14:textId="77777777" w:rsidR="00AD405C" w:rsidRPr="00DB7BBB" w:rsidRDefault="00AD405C" w:rsidP="00BB76AF">
            <w:pPr>
              <w:rPr>
                <w:b/>
                <w:sz w:val="18"/>
                <w:szCs w:val="18"/>
              </w:rPr>
            </w:pPr>
          </w:p>
        </w:tc>
      </w:tr>
      <w:tr w:rsidR="00630009" w:rsidRPr="00DB7BBB" w14:paraId="0858A730" w14:textId="77777777" w:rsidTr="00362FE1">
        <w:tc>
          <w:tcPr>
            <w:tcW w:w="6629" w:type="dxa"/>
            <w:gridSpan w:val="3"/>
          </w:tcPr>
          <w:p w14:paraId="544248A3" w14:textId="77777777" w:rsidR="00630009" w:rsidRPr="00DB7BBB" w:rsidRDefault="00630009" w:rsidP="005B3D17">
            <w:pPr>
              <w:ind w:left="12"/>
              <w:jc w:val="both"/>
              <w:rPr>
                <w:sz w:val="18"/>
                <w:szCs w:val="18"/>
              </w:rPr>
            </w:pPr>
            <w:r w:rsidRPr="00DB7BBB">
              <w:rPr>
                <w:sz w:val="18"/>
                <w:szCs w:val="18"/>
              </w:rPr>
              <w:t xml:space="preserve"> (Le condizioni previste nel paragrafo A-1) sono accertate e certificate dall’Ufficio tecnico comunale che esercita la vigilanza edilizia )</w:t>
            </w:r>
          </w:p>
          <w:p w14:paraId="0DE96E15" w14:textId="77777777" w:rsidR="00630009" w:rsidRDefault="00630009" w:rsidP="005B3D17">
            <w:pPr>
              <w:ind w:left="12"/>
              <w:jc w:val="both"/>
              <w:rPr>
                <w:sz w:val="18"/>
                <w:szCs w:val="18"/>
              </w:rPr>
            </w:pPr>
            <w:r w:rsidRPr="00DB7BBB">
              <w:rPr>
                <w:sz w:val="18"/>
                <w:szCs w:val="18"/>
              </w:rPr>
              <w:t xml:space="preserve"> Non sono cumulabili fra loro i punteggi  A-1.1; A-1.2; A-1.3; A-1.4</w:t>
            </w:r>
            <w:r w:rsidRPr="00DB7BBB">
              <w:rPr>
                <w:sz w:val="18"/>
                <w:szCs w:val="18"/>
              </w:rPr>
              <w:tab/>
            </w:r>
          </w:p>
          <w:p w14:paraId="4F30DF70" w14:textId="77777777" w:rsidR="00630009" w:rsidRPr="00DB7BBB" w:rsidRDefault="00630009" w:rsidP="005B3D17">
            <w:pPr>
              <w:ind w:left="12"/>
              <w:jc w:val="both"/>
              <w:rPr>
                <w:bCs/>
                <w:sz w:val="18"/>
                <w:szCs w:val="18"/>
              </w:rPr>
            </w:pPr>
            <w:r w:rsidRPr="00DB7BBB">
              <w:rPr>
                <w:sz w:val="18"/>
                <w:szCs w:val="18"/>
              </w:rPr>
              <w:tab/>
            </w:r>
            <w:r w:rsidRPr="00DB7BBB">
              <w:rPr>
                <w:bCs/>
                <w:sz w:val="18"/>
                <w:szCs w:val="18"/>
              </w:rPr>
              <w:t xml:space="preserve"> </w:t>
            </w:r>
          </w:p>
        </w:tc>
        <w:tc>
          <w:tcPr>
            <w:tcW w:w="1134" w:type="dxa"/>
            <w:vAlign w:val="bottom"/>
          </w:tcPr>
          <w:p w14:paraId="20F8B44A" w14:textId="77777777" w:rsidR="00630009" w:rsidRPr="00DB7BBB" w:rsidRDefault="00630009" w:rsidP="00BB76AF">
            <w:pPr>
              <w:rPr>
                <w:b/>
                <w:sz w:val="18"/>
                <w:szCs w:val="18"/>
              </w:rPr>
            </w:pPr>
          </w:p>
        </w:tc>
        <w:tc>
          <w:tcPr>
            <w:tcW w:w="992" w:type="dxa"/>
          </w:tcPr>
          <w:p w14:paraId="0029443E" w14:textId="77777777" w:rsidR="00630009" w:rsidRPr="00DB7BBB" w:rsidRDefault="00630009" w:rsidP="00BB76AF">
            <w:pPr>
              <w:rPr>
                <w:b/>
                <w:sz w:val="18"/>
                <w:szCs w:val="18"/>
              </w:rPr>
            </w:pPr>
          </w:p>
        </w:tc>
        <w:tc>
          <w:tcPr>
            <w:tcW w:w="992" w:type="dxa"/>
          </w:tcPr>
          <w:p w14:paraId="4A2BAB55" w14:textId="77777777" w:rsidR="00630009" w:rsidRPr="00DB7BBB" w:rsidRDefault="00630009" w:rsidP="00BB76AF">
            <w:pPr>
              <w:rPr>
                <w:b/>
                <w:sz w:val="18"/>
                <w:szCs w:val="18"/>
              </w:rPr>
            </w:pPr>
          </w:p>
        </w:tc>
      </w:tr>
      <w:tr w:rsidR="00CC2D5F" w:rsidRPr="00DB7BBB" w14:paraId="6836A369" w14:textId="77777777" w:rsidTr="000D67C7">
        <w:tc>
          <w:tcPr>
            <w:tcW w:w="817" w:type="dxa"/>
          </w:tcPr>
          <w:p w14:paraId="4C128CFE" w14:textId="77777777" w:rsidR="00CC2D5F" w:rsidRPr="00DB7BBB" w:rsidRDefault="00CC2D5F" w:rsidP="00BB76AF">
            <w:pPr>
              <w:rPr>
                <w:b/>
                <w:sz w:val="18"/>
                <w:szCs w:val="18"/>
              </w:rPr>
            </w:pPr>
            <w:r w:rsidRPr="00DB7BBB">
              <w:rPr>
                <w:b/>
                <w:sz w:val="18"/>
                <w:szCs w:val="18"/>
              </w:rPr>
              <w:t>A-2)</w:t>
            </w:r>
          </w:p>
        </w:tc>
        <w:tc>
          <w:tcPr>
            <w:tcW w:w="5812" w:type="dxa"/>
            <w:gridSpan w:val="2"/>
          </w:tcPr>
          <w:p w14:paraId="7EB7BAB8" w14:textId="77777777" w:rsidR="00CC2D5F" w:rsidRPr="00DB7BBB" w:rsidRDefault="00CC2D5F" w:rsidP="005B3D17">
            <w:pPr>
              <w:ind w:left="12"/>
              <w:jc w:val="both"/>
              <w:rPr>
                <w:b/>
                <w:bCs/>
                <w:sz w:val="18"/>
                <w:szCs w:val="18"/>
              </w:rPr>
            </w:pPr>
            <w:r w:rsidRPr="00DB7BBB">
              <w:rPr>
                <w:b/>
                <w:sz w:val="18"/>
                <w:szCs w:val="18"/>
              </w:rPr>
              <w:t>Richiedenti che abitino in alloggio che debba essere rilasciato</w:t>
            </w:r>
            <w:r w:rsidRPr="00DB7BBB">
              <w:rPr>
                <w:sz w:val="18"/>
                <w:szCs w:val="18"/>
              </w:rPr>
              <w:t>:</w:t>
            </w:r>
          </w:p>
        </w:tc>
        <w:tc>
          <w:tcPr>
            <w:tcW w:w="3118" w:type="dxa"/>
            <w:gridSpan w:val="3"/>
            <w:vAlign w:val="bottom"/>
          </w:tcPr>
          <w:p w14:paraId="69832BDD" w14:textId="77777777" w:rsidR="00CC2D5F" w:rsidRPr="00DB7BBB" w:rsidRDefault="00CC2D5F" w:rsidP="00BB76AF">
            <w:pPr>
              <w:rPr>
                <w:b/>
                <w:sz w:val="18"/>
                <w:szCs w:val="18"/>
              </w:rPr>
            </w:pPr>
          </w:p>
        </w:tc>
      </w:tr>
      <w:tr w:rsidR="00CC2D5F" w:rsidRPr="00DB7BBB" w14:paraId="05183A6C" w14:textId="77777777" w:rsidTr="00773960">
        <w:tc>
          <w:tcPr>
            <w:tcW w:w="817" w:type="dxa"/>
            <w:vMerge w:val="restart"/>
          </w:tcPr>
          <w:p w14:paraId="1327E317" w14:textId="77777777" w:rsidR="00CC2D5F" w:rsidRPr="00DB7BBB" w:rsidRDefault="00CC2D5F" w:rsidP="00BB76AF">
            <w:pPr>
              <w:rPr>
                <w:b/>
                <w:sz w:val="18"/>
                <w:szCs w:val="18"/>
              </w:rPr>
            </w:pPr>
            <w:r w:rsidRPr="00DB7BBB">
              <w:rPr>
                <w:b/>
                <w:sz w:val="18"/>
                <w:szCs w:val="18"/>
              </w:rPr>
              <w:t>A-2.1</w:t>
            </w:r>
          </w:p>
        </w:tc>
        <w:tc>
          <w:tcPr>
            <w:tcW w:w="567" w:type="dxa"/>
          </w:tcPr>
          <w:p w14:paraId="7C3FAB10" w14:textId="77777777" w:rsidR="00CC2D5F" w:rsidRPr="00DB7BBB" w:rsidRDefault="00CC2D5F" w:rsidP="00AD405C">
            <w:pPr>
              <w:jc w:val="center"/>
              <w:rPr>
                <w:b/>
                <w:sz w:val="18"/>
                <w:szCs w:val="18"/>
              </w:rPr>
            </w:pPr>
          </w:p>
        </w:tc>
        <w:tc>
          <w:tcPr>
            <w:tcW w:w="5245" w:type="dxa"/>
          </w:tcPr>
          <w:p w14:paraId="3192907B" w14:textId="77777777" w:rsidR="00CC2D5F" w:rsidRPr="00DB7BBB" w:rsidRDefault="00CC2D5F" w:rsidP="004D3AAA">
            <w:pPr>
              <w:ind w:left="12"/>
              <w:jc w:val="both"/>
              <w:rPr>
                <w:bCs/>
                <w:sz w:val="18"/>
                <w:szCs w:val="18"/>
              </w:rPr>
            </w:pPr>
            <w:r w:rsidRPr="00DB7BBB">
              <w:rPr>
                <w:bCs/>
                <w:sz w:val="18"/>
                <w:szCs w:val="18"/>
              </w:rPr>
              <w:t>A seguito di provvedimento esecutivo di rilascio non intimato per inadempienza contrattuale, fatti salvi casi di morosità incolpevole; di verbale esecutivo di conciliazione giudiziaria</w:t>
            </w:r>
          </w:p>
        </w:tc>
        <w:tc>
          <w:tcPr>
            <w:tcW w:w="3118" w:type="dxa"/>
            <w:gridSpan w:val="3"/>
            <w:vAlign w:val="bottom"/>
          </w:tcPr>
          <w:p w14:paraId="5EBD8856" w14:textId="77777777" w:rsidR="00CC2D5F" w:rsidRPr="00DB7BBB" w:rsidRDefault="00CC2D5F" w:rsidP="00BB76AF">
            <w:pPr>
              <w:rPr>
                <w:b/>
                <w:sz w:val="18"/>
                <w:szCs w:val="18"/>
              </w:rPr>
            </w:pPr>
          </w:p>
          <w:p w14:paraId="28243A4A" w14:textId="77777777" w:rsidR="00CC2D5F" w:rsidRPr="00DB7BBB" w:rsidRDefault="00CC2D5F" w:rsidP="00BB76AF">
            <w:pPr>
              <w:rPr>
                <w:b/>
                <w:sz w:val="18"/>
                <w:szCs w:val="18"/>
              </w:rPr>
            </w:pPr>
          </w:p>
          <w:p w14:paraId="10DCE3B4" w14:textId="77777777" w:rsidR="00CC2D5F" w:rsidRPr="00DB7BBB" w:rsidRDefault="00CC2D5F" w:rsidP="00BB76AF">
            <w:pPr>
              <w:rPr>
                <w:b/>
                <w:sz w:val="18"/>
                <w:szCs w:val="18"/>
              </w:rPr>
            </w:pPr>
          </w:p>
        </w:tc>
      </w:tr>
      <w:tr w:rsidR="004D3AAA" w:rsidRPr="00DB7BBB" w14:paraId="766AF278" w14:textId="77777777" w:rsidTr="00DB7BBB">
        <w:trPr>
          <w:trHeight w:val="250"/>
        </w:trPr>
        <w:tc>
          <w:tcPr>
            <w:tcW w:w="817" w:type="dxa"/>
            <w:vMerge/>
          </w:tcPr>
          <w:p w14:paraId="0D860666" w14:textId="77777777" w:rsidR="004D3AAA" w:rsidRPr="00DB7BBB" w:rsidRDefault="004D3AAA" w:rsidP="00BB76AF">
            <w:pPr>
              <w:rPr>
                <w:b/>
                <w:sz w:val="18"/>
                <w:szCs w:val="18"/>
              </w:rPr>
            </w:pPr>
          </w:p>
        </w:tc>
        <w:tc>
          <w:tcPr>
            <w:tcW w:w="567" w:type="dxa"/>
          </w:tcPr>
          <w:p w14:paraId="69B01D44" w14:textId="77777777" w:rsidR="004D3AAA" w:rsidRPr="00DB7BBB" w:rsidRDefault="004D3AAA" w:rsidP="00AD405C">
            <w:pPr>
              <w:jc w:val="center"/>
              <w:rPr>
                <w:b/>
                <w:sz w:val="18"/>
                <w:szCs w:val="18"/>
              </w:rPr>
            </w:pPr>
            <w:r w:rsidRPr="00DB7BBB">
              <w:rPr>
                <w:b/>
                <w:sz w:val="18"/>
                <w:szCs w:val="18"/>
              </w:rPr>
              <w:sym w:font="Wingdings 2" w:char="F02A"/>
            </w:r>
          </w:p>
        </w:tc>
        <w:tc>
          <w:tcPr>
            <w:tcW w:w="5245" w:type="dxa"/>
          </w:tcPr>
          <w:p w14:paraId="245FABF9" w14:textId="77777777" w:rsidR="004D3AAA" w:rsidRPr="00DB7BBB" w:rsidRDefault="004D3AAA" w:rsidP="005B3D17">
            <w:pPr>
              <w:ind w:left="12"/>
              <w:jc w:val="both"/>
              <w:rPr>
                <w:bCs/>
                <w:sz w:val="18"/>
                <w:szCs w:val="18"/>
              </w:rPr>
            </w:pPr>
            <w:r w:rsidRPr="00DB7BBB">
              <w:rPr>
                <w:bCs/>
                <w:sz w:val="18"/>
                <w:szCs w:val="18"/>
              </w:rPr>
              <w:t>Con rilascio entro 1 anno dalla data di pubblicazione del bando</w:t>
            </w:r>
          </w:p>
        </w:tc>
        <w:tc>
          <w:tcPr>
            <w:tcW w:w="1134" w:type="dxa"/>
            <w:vAlign w:val="bottom"/>
          </w:tcPr>
          <w:p w14:paraId="05552303" w14:textId="77777777" w:rsidR="004D3AAA" w:rsidRPr="00DB7BBB" w:rsidRDefault="004D3AAA" w:rsidP="00BB76AF">
            <w:pPr>
              <w:rPr>
                <w:b/>
                <w:sz w:val="18"/>
                <w:szCs w:val="18"/>
              </w:rPr>
            </w:pPr>
            <w:r w:rsidRPr="00DB7BBB">
              <w:rPr>
                <w:b/>
                <w:sz w:val="18"/>
                <w:szCs w:val="18"/>
              </w:rPr>
              <w:t>punti n. 3</w:t>
            </w:r>
          </w:p>
        </w:tc>
        <w:tc>
          <w:tcPr>
            <w:tcW w:w="992" w:type="dxa"/>
          </w:tcPr>
          <w:p w14:paraId="2E2CDC5E" w14:textId="77777777" w:rsidR="004D3AAA" w:rsidRPr="00DB7BBB" w:rsidRDefault="004D3AAA" w:rsidP="00BB76AF">
            <w:pPr>
              <w:rPr>
                <w:b/>
                <w:sz w:val="18"/>
                <w:szCs w:val="18"/>
              </w:rPr>
            </w:pPr>
          </w:p>
        </w:tc>
        <w:tc>
          <w:tcPr>
            <w:tcW w:w="992" w:type="dxa"/>
          </w:tcPr>
          <w:p w14:paraId="0A0ED76C" w14:textId="77777777" w:rsidR="004D3AAA" w:rsidRPr="00DB7BBB" w:rsidRDefault="004D3AAA" w:rsidP="00BB76AF">
            <w:pPr>
              <w:rPr>
                <w:b/>
                <w:sz w:val="18"/>
                <w:szCs w:val="18"/>
              </w:rPr>
            </w:pPr>
          </w:p>
        </w:tc>
      </w:tr>
      <w:tr w:rsidR="004D3AAA" w:rsidRPr="00DB7BBB" w14:paraId="7E008004" w14:textId="77777777" w:rsidTr="00AD405C">
        <w:tc>
          <w:tcPr>
            <w:tcW w:w="817" w:type="dxa"/>
            <w:vMerge/>
          </w:tcPr>
          <w:p w14:paraId="7FE4D42F" w14:textId="77777777" w:rsidR="004D3AAA" w:rsidRPr="00DB7BBB" w:rsidRDefault="004D3AAA" w:rsidP="00BB76AF">
            <w:pPr>
              <w:rPr>
                <w:b/>
                <w:sz w:val="18"/>
                <w:szCs w:val="18"/>
              </w:rPr>
            </w:pPr>
          </w:p>
        </w:tc>
        <w:tc>
          <w:tcPr>
            <w:tcW w:w="567" w:type="dxa"/>
          </w:tcPr>
          <w:p w14:paraId="08AD132D" w14:textId="77777777" w:rsidR="004D3AAA" w:rsidRPr="00DB7BBB" w:rsidRDefault="004D3AAA" w:rsidP="00AD405C">
            <w:pPr>
              <w:jc w:val="center"/>
              <w:rPr>
                <w:b/>
                <w:sz w:val="18"/>
                <w:szCs w:val="18"/>
              </w:rPr>
            </w:pPr>
            <w:r w:rsidRPr="00DB7BBB">
              <w:rPr>
                <w:b/>
                <w:sz w:val="18"/>
                <w:szCs w:val="18"/>
              </w:rPr>
              <w:sym w:font="Wingdings 2" w:char="F02A"/>
            </w:r>
          </w:p>
        </w:tc>
        <w:tc>
          <w:tcPr>
            <w:tcW w:w="5245" w:type="dxa"/>
          </w:tcPr>
          <w:p w14:paraId="72C561D0" w14:textId="77777777" w:rsidR="004D3AAA" w:rsidRPr="00DB7BBB" w:rsidRDefault="004D3AAA" w:rsidP="005B3D17">
            <w:pPr>
              <w:ind w:left="12"/>
              <w:jc w:val="both"/>
              <w:rPr>
                <w:bCs/>
                <w:sz w:val="18"/>
                <w:szCs w:val="18"/>
              </w:rPr>
            </w:pPr>
            <w:r w:rsidRPr="00DB7BBB">
              <w:rPr>
                <w:bCs/>
                <w:sz w:val="18"/>
                <w:szCs w:val="18"/>
              </w:rPr>
              <w:t xml:space="preserve">Con rilascio oltre 1 anno dalla data di pubblicazione del bando </w:t>
            </w:r>
          </w:p>
        </w:tc>
        <w:tc>
          <w:tcPr>
            <w:tcW w:w="1134" w:type="dxa"/>
            <w:vAlign w:val="bottom"/>
          </w:tcPr>
          <w:p w14:paraId="194658CF" w14:textId="77777777" w:rsidR="004D3AAA" w:rsidRPr="00DB7BBB" w:rsidRDefault="004D3AAA" w:rsidP="00BB76AF">
            <w:pPr>
              <w:rPr>
                <w:b/>
                <w:sz w:val="18"/>
                <w:szCs w:val="18"/>
              </w:rPr>
            </w:pPr>
            <w:r w:rsidRPr="00DB7BBB">
              <w:rPr>
                <w:b/>
                <w:sz w:val="18"/>
                <w:szCs w:val="18"/>
              </w:rPr>
              <w:t>punti n. 2</w:t>
            </w:r>
          </w:p>
        </w:tc>
        <w:tc>
          <w:tcPr>
            <w:tcW w:w="992" w:type="dxa"/>
          </w:tcPr>
          <w:p w14:paraId="3AC9B492" w14:textId="77777777" w:rsidR="004D3AAA" w:rsidRPr="00DB7BBB" w:rsidRDefault="004D3AAA" w:rsidP="00BB76AF">
            <w:pPr>
              <w:rPr>
                <w:b/>
                <w:sz w:val="18"/>
                <w:szCs w:val="18"/>
              </w:rPr>
            </w:pPr>
          </w:p>
        </w:tc>
        <w:tc>
          <w:tcPr>
            <w:tcW w:w="992" w:type="dxa"/>
          </w:tcPr>
          <w:p w14:paraId="672127CB" w14:textId="77777777" w:rsidR="004D3AAA" w:rsidRPr="00DB7BBB" w:rsidRDefault="004D3AAA" w:rsidP="00BB76AF">
            <w:pPr>
              <w:rPr>
                <w:b/>
                <w:sz w:val="18"/>
                <w:szCs w:val="18"/>
              </w:rPr>
            </w:pPr>
          </w:p>
        </w:tc>
      </w:tr>
      <w:tr w:rsidR="004D3AAA" w:rsidRPr="00DB7BBB" w14:paraId="10F8911D" w14:textId="77777777" w:rsidTr="00AD405C">
        <w:tc>
          <w:tcPr>
            <w:tcW w:w="817" w:type="dxa"/>
          </w:tcPr>
          <w:p w14:paraId="743C2185" w14:textId="77777777" w:rsidR="004D3AAA" w:rsidRPr="00DB7BBB" w:rsidRDefault="004D3AAA" w:rsidP="00BB76AF">
            <w:pPr>
              <w:rPr>
                <w:b/>
                <w:sz w:val="18"/>
                <w:szCs w:val="18"/>
              </w:rPr>
            </w:pPr>
            <w:r w:rsidRPr="00DB7BBB">
              <w:rPr>
                <w:b/>
                <w:sz w:val="18"/>
                <w:szCs w:val="18"/>
              </w:rPr>
              <w:t>A-2.2)</w:t>
            </w:r>
          </w:p>
        </w:tc>
        <w:tc>
          <w:tcPr>
            <w:tcW w:w="567" w:type="dxa"/>
          </w:tcPr>
          <w:p w14:paraId="41DEE620" w14:textId="77777777" w:rsidR="004D3AAA" w:rsidRPr="00DB7BBB" w:rsidRDefault="004D3AAA" w:rsidP="00AD405C">
            <w:pPr>
              <w:jc w:val="center"/>
              <w:rPr>
                <w:b/>
                <w:sz w:val="18"/>
                <w:szCs w:val="18"/>
              </w:rPr>
            </w:pPr>
            <w:r w:rsidRPr="00DB7BBB">
              <w:rPr>
                <w:b/>
                <w:sz w:val="18"/>
                <w:szCs w:val="18"/>
              </w:rPr>
              <w:sym w:font="Wingdings 2" w:char="F02A"/>
            </w:r>
          </w:p>
        </w:tc>
        <w:tc>
          <w:tcPr>
            <w:tcW w:w="5245" w:type="dxa"/>
          </w:tcPr>
          <w:p w14:paraId="1F2F2861" w14:textId="77777777" w:rsidR="004D3AAA" w:rsidRPr="00DB7BBB" w:rsidRDefault="00513A12" w:rsidP="005B3D17">
            <w:pPr>
              <w:ind w:left="12"/>
              <w:jc w:val="both"/>
              <w:rPr>
                <w:bCs/>
                <w:sz w:val="18"/>
                <w:szCs w:val="18"/>
              </w:rPr>
            </w:pPr>
            <w:r w:rsidRPr="00DB7BBB">
              <w:rPr>
                <w:sz w:val="18"/>
                <w:szCs w:val="18"/>
              </w:rPr>
              <w:t>d</w:t>
            </w:r>
            <w:r w:rsidR="004D3AAA" w:rsidRPr="00DB7BBB">
              <w:rPr>
                <w:sz w:val="18"/>
                <w:szCs w:val="18"/>
              </w:rPr>
              <w:t>i ordinanza di sgombero</w:t>
            </w:r>
          </w:p>
        </w:tc>
        <w:tc>
          <w:tcPr>
            <w:tcW w:w="1134" w:type="dxa"/>
            <w:vAlign w:val="bottom"/>
          </w:tcPr>
          <w:p w14:paraId="6F2CC10A" w14:textId="77777777" w:rsidR="004D3AAA" w:rsidRPr="00DB7BBB" w:rsidRDefault="004D3AAA" w:rsidP="00BB76AF">
            <w:pPr>
              <w:rPr>
                <w:b/>
                <w:sz w:val="18"/>
                <w:szCs w:val="18"/>
              </w:rPr>
            </w:pPr>
            <w:r w:rsidRPr="00DB7BBB">
              <w:rPr>
                <w:b/>
                <w:sz w:val="18"/>
                <w:szCs w:val="18"/>
              </w:rPr>
              <w:t>punti n. 4</w:t>
            </w:r>
          </w:p>
        </w:tc>
        <w:tc>
          <w:tcPr>
            <w:tcW w:w="992" w:type="dxa"/>
          </w:tcPr>
          <w:p w14:paraId="22F6987E" w14:textId="77777777" w:rsidR="004D3AAA" w:rsidRPr="00DB7BBB" w:rsidRDefault="004D3AAA" w:rsidP="00BB76AF">
            <w:pPr>
              <w:rPr>
                <w:b/>
                <w:sz w:val="18"/>
                <w:szCs w:val="18"/>
              </w:rPr>
            </w:pPr>
          </w:p>
        </w:tc>
        <w:tc>
          <w:tcPr>
            <w:tcW w:w="992" w:type="dxa"/>
          </w:tcPr>
          <w:p w14:paraId="6944D6FD" w14:textId="77777777" w:rsidR="004D3AAA" w:rsidRPr="00DB7BBB" w:rsidRDefault="004D3AAA" w:rsidP="00BB76AF">
            <w:pPr>
              <w:rPr>
                <w:b/>
                <w:sz w:val="18"/>
                <w:szCs w:val="18"/>
              </w:rPr>
            </w:pPr>
          </w:p>
        </w:tc>
      </w:tr>
      <w:tr w:rsidR="004D3AAA" w:rsidRPr="00DB7BBB" w14:paraId="2D36DBAC" w14:textId="77777777" w:rsidTr="00AD405C">
        <w:tc>
          <w:tcPr>
            <w:tcW w:w="817" w:type="dxa"/>
          </w:tcPr>
          <w:p w14:paraId="2AE3B9E9" w14:textId="77777777" w:rsidR="004D3AAA" w:rsidRPr="00DB7BBB" w:rsidRDefault="004D3AAA" w:rsidP="00BB76AF">
            <w:pPr>
              <w:rPr>
                <w:b/>
                <w:sz w:val="18"/>
                <w:szCs w:val="18"/>
              </w:rPr>
            </w:pPr>
            <w:r w:rsidRPr="00DB7BBB">
              <w:rPr>
                <w:b/>
                <w:sz w:val="18"/>
                <w:szCs w:val="18"/>
              </w:rPr>
              <w:t>A-2.3)</w:t>
            </w:r>
          </w:p>
        </w:tc>
        <w:tc>
          <w:tcPr>
            <w:tcW w:w="567" w:type="dxa"/>
          </w:tcPr>
          <w:p w14:paraId="7D5FF835" w14:textId="77777777" w:rsidR="004D3AAA" w:rsidRPr="00DB7BBB" w:rsidRDefault="004D3AAA" w:rsidP="00AD405C">
            <w:pPr>
              <w:jc w:val="center"/>
              <w:rPr>
                <w:b/>
                <w:sz w:val="18"/>
                <w:szCs w:val="18"/>
              </w:rPr>
            </w:pPr>
            <w:r w:rsidRPr="00DB7BBB">
              <w:rPr>
                <w:b/>
                <w:sz w:val="18"/>
                <w:szCs w:val="18"/>
              </w:rPr>
              <w:sym w:font="Wingdings 2" w:char="F02A"/>
            </w:r>
          </w:p>
        </w:tc>
        <w:tc>
          <w:tcPr>
            <w:tcW w:w="5245" w:type="dxa"/>
          </w:tcPr>
          <w:p w14:paraId="65C1FDEA" w14:textId="77777777" w:rsidR="004D3AAA" w:rsidRPr="00DB7BBB" w:rsidRDefault="004D3AAA" w:rsidP="005B3D17">
            <w:pPr>
              <w:ind w:left="12"/>
              <w:jc w:val="both"/>
              <w:rPr>
                <w:bCs/>
                <w:sz w:val="18"/>
                <w:szCs w:val="18"/>
              </w:rPr>
            </w:pPr>
            <w:r w:rsidRPr="00DB7BBB">
              <w:rPr>
                <w:sz w:val="18"/>
                <w:szCs w:val="18"/>
              </w:rPr>
              <w:t>di provvedimento di separazione omologato dal Tribunale, o sentenza passata in giudicato, con rilascio dell’alloggio</w:t>
            </w:r>
            <w:r w:rsidRPr="00DB7BBB">
              <w:rPr>
                <w:bCs/>
                <w:sz w:val="18"/>
                <w:szCs w:val="18"/>
              </w:rPr>
              <w:t xml:space="preserve"> e il richiedente è la parte soccombente (ha diritto anche se già assegnataria di altro alloggio ERP )                                                                    </w:t>
            </w:r>
          </w:p>
        </w:tc>
        <w:tc>
          <w:tcPr>
            <w:tcW w:w="1134" w:type="dxa"/>
            <w:vAlign w:val="bottom"/>
          </w:tcPr>
          <w:p w14:paraId="5E36F32A" w14:textId="77777777" w:rsidR="004D3AAA" w:rsidRPr="00DB7BBB" w:rsidRDefault="004D3AAA" w:rsidP="00BB76AF">
            <w:pPr>
              <w:rPr>
                <w:b/>
                <w:sz w:val="18"/>
                <w:szCs w:val="18"/>
              </w:rPr>
            </w:pPr>
            <w:r w:rsidRPr="00DB7BBB">
              <w:rPr>
                <w:b/>
                <w:sz w:val="18"/>
                <w:szCs w:val="18"/>
              </w:rPr>
              <w:t>punti n. 3</w:t>
            </w:r>
          </w:p>
        </w:tc>
        <w:tc>
          <w:tcPr>
            <w:tcW w:w="992" w:type="dxa"/>
          </w:tcPr>
          <w:p w14:paraId="7D1B8771" w14:textId="77777777" w:rsidR="004D3AAA" w:rsidRPr="00DB7BBB" w:rsidRDefault="004D3AAA" w:rsidP="00BB76AF">
            <w:pPr>
              <w:rPr>
                <w:b/>
                <w:sz w:val="18"/>
                <w:szCs w:val="18"/>
              </w:rPr>
            </w:pPr>
          </w:p>
        </w:tc>
        <w:tc>
          <w:tcPr>
            <w:tcW w:w="992" w:type="dxa"/>
          </w:tcPr>
          <w:p w14:paraId="2427FD8D" w14:textId="77777777" w:rsidR="004D3AAA" w:rsidRPr="00DB7BBB" w:rsidRDefault="004D3AAA" w:rsidP="00BB76AF">
            <w:pPr>
              <w:rPr>
                <w:b/>
                <w:sz w:val="18"/>
                <w:szCs w:val="18"/>
              </w:rPr>
            </w:pPr>
          </w:p>
        </w:tc>
      </w:tr>
      <w:tr w:rsidR="00760D91" w:rsidRPr="00DB7BBB" w14:paraId="12B83C83" w14:textId="77777777" w:rsidTr="005F74BE">
        <w:tc>
          <w:tcPr>
            <w:tcW w:w="6629" w:type="dxa"/>
            <w:gridSpan w:val="3"/>
          </w:tcPr>
          <w:p w14:paraId="2C9619F8" w14:textId="77777777" w:rsidR="00760D91" w:rsidRDefault="00760D91" w:rsidP="005B3D17">
            <w:pPr>
              <w:ind w:left="12"/>
              <w:jc w:val="both"/>
              <w:rPr>
                <w:b/>
                <w:bCs/>
                <w:sz w:val="18"/>
                <w:szCs w:val="18"/>
              </w:rPr>
            </w:pPr>
            <w:r w:rsidRPr="00DB7BBB">
              <w:rPr>
                <w:b/>
                <w:bCs/>
                <w:sz w:val="18"/>
                <w:szCs w:val="18"/>
              </w:rPr>
              <w:t>Non sono cumulabili fra loro i punteggi di uno stesso sub-paragrafo</w:t>
            </w:r>
          </w:p>
          <w:p w14:paraId="156F19AF" w14:textId="77777777" w:rsidR="00760D91" w:rsidRPr="00DB7BBB" w:rsidRDefault="00760D91" w:rsidP="005B3D17">
            <w:pPr>
              <w:ind w:left="12"/>
              <w:jc w:val="both"/>
              <w:rPr>
                <w:b/>
                <w:bCs/>
                <w:sz w:val="18"/>
                <w:szCs w:val="18"/>
              </w:rPr>
            </w:pPr>
          </w:p>
        </w:tc>
        <w:tc>
          <w:tcPr>
            <w:tcW w:w="1134" w:type="dxa"/>
            <w:vAlign w:val="bottom"/>
          </w:tcPr>
          <w:p w14:paraId="62391933" w14:textId="77777777" w:rsidR="00760D91" w:rsidRPr="00DB7BBB" w:rsidRDefault="00760D91" w:rsidP="00BB76AF">
            <w:pPr>
              <w:rPr>
                <w:b/>
                <w:sz w:val="18"/>
                <w:szCs w:val="18"/>
              </w:rPr>
            </w:pPr>
          </w:p>
        </w:tc>
        <w:tc>
          <w:tcPr>
            <w:tcW w:w="992" w:type="dxa"/>
          </w:tcPr>
          <w:p w14:paraId="4388B66F" w14:textId="77777777" w:rsidR="00760D91" w:rsidRPr="00DB7BBB" w:rsidRDefault="00760D91" w:rsidP="00BB76AF">
            <w:pPr>
              <w:rPr>
                <w:b/>
                <w:sz w:val="18"/>
                <w:szCs w:val="18"/>
              </w:rPr>
            </w:pPr>
          </w:p>
        </w:tc>
        <w:tc>
          <w:tcPr>
            <w:tcW w:w="992" w:type="dxa"/>
          </w:tcPr>
          <w:p w14:paraId="6ECB924B" w14:textId="77777777" w:rsidR="00760D91" w:rsidRPr="00DB7BBB" w:rsidRDefault="00760D91" w:rsidP="00BB76AF">
            <w:pPr>
              <w:rPr>
                <w:b/>
                <w:sz w:val="18"/>
                <w:szCs w:val="18"/>
              </w:rPr>
            </w:pPr>
          </w:p>
        </w:tc>
      </w:tr>
    </w:tbl>
    <w:p w14:paraId="40F62B68" w14:textId="77777777" w:rsidR="000220D0" w:rsidRPr="00DB7BBB" w:rsidRDefault="000220D0" w:rsidP="00BB76AF">
      <w:pPr>
        <w:rPr>
          <w:b/>
          <w:sz w:val="18"/>
          <w:szCs w:val="18"/>
        </w:rPr>
      </w:pPr>
    </w:p>
    <w:p w14:paraId="3EEC0900" w14:textId="77777777" w:rsidR="00F3691D" w:rsidRPr="00DB7BBB" w:rsidRDefault="00F3691D" w:rsidP="00BB76AF">
      <w:pPr>
        <w:rPr>
          <w:b/>
          <w:sz w:val="18"/>
          <w:szCs w:val="18"/>
        </w:rPr>
      </w:pPr>
    </w:p>
    <w:tbl>
      <w:tblPr>
        <w:tblStyle w:val="Grigliatabella"/>
        <w:tblW w:w="9747" w:type="dxa"/>
        <w:tblLayout w:type="fixed"/>
        <w:tblLook w:val="04A0" w:firstRow="1" w:lastRow="0" w:firstColumn="1" w:lastColumn="0" w:noHBand="0" w:noVBand="1"/>
      </w:tblPr>
      <w:tblGrid>
        <w:gridCol w:w="817"/>
        <w:gridCol w:w="567"/>
        <w:gridCol w:w="5245"/>
        <w:gridCol w:w="1134"/>
        <w:gridCol w:w="992"/>
        <w:gridCol w:w="992"/>
      </w:tblGrid>
      <w:tr w:rsidR="00513A12" w:rsidRPr="00DB7BBB" w14:paraId="132F2D39" w14:textId="77777777" w:rsidTr="005B3D17">
        <w:tc>
          <w:tcPr>
            <w:tcW w:w="7763" w:type="dxa"/>
            <w:gridSpan w:val="4"/>
            <w:tcBorders>
              <w:top w:val="single" w:sz="4" w:space="0" w:color="auto"/>
              <w:left w:val="single" w:sz="4" w:space="0" w:color="auto"/>
              <w:bottom w:val="single" w:sz="4" w:space="0" w:color="auto"/>
              <w:right w:val="single" w:sz="4" w:space="0" w:color="auto"/>
            </w:tcBorders>
          </w:tcPr>
          <w:p w14:paraId="00222523" w14:textId="77777777" w:rsidR="00513A12" w:rsidRPr="00DB7BBB" w:rsidRDefault="00513A12" w:rsidP="005B3D17">
            <w:pPr>
              <w:rPr>
                <w:i/>
                <w:sz w:val="18"/>
                <w:szCs w:val="18"/>
              </w:rPr>
            </w:pPr>
            <w:r w:rsidRPr="00DB7BBB">
              <w:rPr>
                <w:b/>
                <w:i/>
                <w:sz w:val="18"/>
                <w:szCs w:val="18"/>
              </w:rPr>
              <w:t xml:space="preserve">B) CONDIZIONI SOGGETTIVE </w:t>
            </w:r>
            <w:r w:rsidRPr="00DB7BBB">
              <w:rPr>
                <w:i/>
                <w:sz w:val="18"/>
                <w:szCs w:val="18"/>
              </w:rPr>
              <w:t>(barrare solamente le caselle che interessano)</w:t>
            </w:r>
          </w:p>
          <w:p w14:paraId="38F764EA" w14:textId="77777777" w:rsidR="00513A12" w:rsidRPr="00DB7BBB" w:rsidRDefault="00513A12" w:rsidP="005B3D17">
            <w:pPr>
              <w:rPr>
                <w:i/>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05E73D81" w14:textId="77777777" w:rsidR="00513A12" w:rsidRPr="00DB7BBB" w:rsidRDefault="00513A12" w:rsidP="005B3D17">
            <w:pPr>
              <w:rPr>
                <w:i/>
                <w:sz w:val="18"/>
                <w:szCs w:val="18"/>
              </w:rPr>
            </w:pPr>
            <w:r w:rsidRPr="00DB7BBB">
              <w:rPr>
                <w:i/>
                <w:sz w:val="18"/>
                <w:szCs w:val="18"/>
              </w:rPr>
              <w:t>Riservato all’ufficio</w:t>
            </w:r>
          </w:p>
        </w:tc>
      </w:tr>
      <w:tr w:rsidR="00CC2D5F" w:rsidRPr="00DB7BBB" w14:paraId="5887526E" w14:textId="77777777" w:rsidTr="00C25528">
        <w:tc>
          <w:tcPr>
            <w:tcW w:w="7763" w:type="dxa"/>
            <w:gridSpan w:val="4"/>
            <w:tcBorders>
              <w:top w:val="single" w:sz="4" w:space="0" w:color="auto"/>
              <w:left w:val="single" w:sz="4" w:space="0" w:color="auto"/>
              <w:bottom w:val="single" w:sz="4" w:space="0" w:color="auto"/>
              <w:right w:val="single" w:sz="4" w:space="0" w:color="auto"/>
            </w:tcBorders>
          </w:tcPr>
          <w:p w14:paraId="13E68F65" w14:textId="77777777" w:rsidR="00CC2D5F" w:rsidRPr="00DB7BBB" w:rsidRDefault="00CC2D5F" w:rsidP="005B3D17">
            <w:pPr>
              <w:rPr>
                <w:b/>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17C533" w14:textId="77777777" w:rsidR="00CC2D5F" w:rsidRPr="00DB7BBB" w:rsidRDefault="00CC2D5F" w:rsidP="000079FF">
            <w:pPr>
              <w:rPr>
                <w:i/>
                <w:sz w:val="18"/>
                <w:szCs w:val="18"/>
              </w:rPr>
            </w:pPr>
            <w:r w:rsidRPr="00DB7BBB">
              <w:rPr>
                <w:i/>
                <w:sz w:val="18"/>
                <w:szCs w:val="18"/>
              </w:rPr>
              <w:t>Istruttoria</w:t>
            </w:r>
          </w:p>
        </w:tc>
        <w:tc>
          <w:tcPr>
            <w:tcW w:w="992" w:type="dxa"/>
            <w:tcBorders>
              <w:top w:val="single" w:sz="4" w:space="0" w:color="auto"/>
              <w:left w:val="single" w:sz="4" w:space="0" w:color="auto"/>
              <w:bottom w:val="single" w:sz="4" w:space="0" w:color="auto"/>
              <w:right w:val="single" w:sz="4" w:space="0" w:color="auto"/>
            </w:tcBorders>
          </w:tcPr>
          <w:p w14:paraId="1DF4EF26" w14:textId="77777777" w:rsidR="00CC2D5F" w:rsidRPr="00DB7BBB" w:rsidRDefault="00CC2D5F" w:rsidP="005B3D17">
            <w:pPr>
              <w:rPr>
                <w:i/>
                <w:sz w:val="18"/>
                <w:szCs w:val="18"/>
              </w:rPr>
            </w:pPr>
            <w:r w:rsidRPr="00DB7BBB">
              <w:rPr>
                <w:i/>
                <w:sz w:val="18"/>
                <w:szCs w:val="18"/>
              </w:rPr>
              <w:t>Definitivo</w:t>
            </w:r>
          </w:p>
        </w:tc>
      </w:tr>
      <w:tr w:rsidR="00CC2D5F" w:rsidRPr="00DB7BBB" w14:paraId="44A3D542" w14:textId="77777777" w:rsidTr="00B27FEA">
        <w:tc>
          <w:tcPr>
            <w:tcW w:w="817" w:type="dxa"/>
            <w:tcBorders>
              <w:top w:val="single" w:sz="4" w:space="0" w:color="auto"/>
              <w:left w:val="single" w:sz="4" w:space="0" w:color="auto"/>
              <w:bottom w:val="single" w:sz="4" w:space="0" w:color="auto"/>
              <w:right w:val="single" w:sz="4" w:space="0" w:color="auto"/>
            </w:tcBorders>
          </w:tcPr>
          <w:p w14:paraId="5A7226B1" w14:textId="77777777" w:rsidR="00CC2D5F" w:rsidRPr="00DB7BBB" w:rsidRDefault="00CC2D5F" w:rsidP="005B3D17">
            <w:pPr>
              <w:rPr>
                <w:b/>
                <w:sz w:val="18"/>
                <w:szCs w:val="18"/>
              </w:rPr>
            </w:pPr>
            <w:r w:rsidRPr="00DB7BBB">
              <w:rPr>
                <w:b/>
                <w:sz w:val="18"/>
                <w:szCs w:val="18"/>
              </w:rPr>
              <w:t>B 1)</w:t>
            </w:r>
          </w:p>
        </w:tc>
        <w:tc>
          <w:tcPr>
            <w:tcW w:w="5812" w:type="dxa"/>
            <w:gridSpan w:val="2"/>
            <w:tcBorders>
              <w:top w:val="single" w:sz="4" w:space="0" w:color="auto"/>
              <w:left w:val="single" w:sz="4" w:space="0" w:color="auto"/>
              <w:bottom w:val="single" w:sz="4" w:space="0" w:color="auto"/>
              <w:right w:val="single" w:sz="4" w:space="0" w:color="auto"/>
            </w:tcBorders>
          </w:tcPr>
          <w:p w14:paraId="6843413F" w14:textId="77777777" w:rsidR="00CC2D5F" w:rsidRPr="00DB7BBB" w:rsidRDefault="00CC2D5F" w:rsidP="005B3D17">
            <w:pPr>
              <w:rPr>
                <w:b/>
                <w:sz w:val="18"/>
                <w:szCs w:val="18"/>
              </w:rPr>
            </w:pPr>
            <w:r w:rsidRPr="00DB7BBB">
              <w:rPr>
                <w:b/>
                <w:sz w:val="18"/>
                <w:szCs w:val="18"/>
              </w:rPr>
              <w:t>DISAGIO ECONOMICO</w:t>
            </w:r>
          </w:p>
        </w:tc>
        <w:tc>
          <w:tcPr>
            <w:tcW w:w="3118" w:type="dxa"/>
            <w:gridSpan w:val="3"/>
            <w:tcBorders>
              <w:top w:val="single" w:sz="4" w:space="0" w:color="auto"/>
              <w:left w:val="single" w:sz="4" w:space="0" w:color="auto"/>
              <w:bottom w:val="single" w:sz="4" w:space="0" w:color="auto"/>
              <w:right w:val="single" w:sz="4" w:space="0" w:color="auto"/>
            </w:tcBorders>
          </w:tcPr>
          <w:p w14:paraId="772AEBC5" w14:textId="77777777" w:rsidR="00CC2D5F" w:rsidRPr="00DB7BBB" w:rsidRDefault="00CC2D5F" w:rsidP="005B3D17">
            <w:pPr>
              <w:rPr>
                <w:i/>
                <w:sz w:val="18"/>
                <w:szCs w:val="18"/>
              </w:rPr>
            </w:pPr>
          </w:p>
        </w:tc>
      </w:tr>
      <w:tr w:rsidR="00CC2D5F" w:rsidRPr="00DB7BBB" w14:paraId="3D4D51C0" w14:textId="77777777" w:rsidTr="00B1204F">
        <w:tc>
          <w:tcPr>
            <w:tcW w:w="817" w:type="dxa"/>
            <w:tcBorders>
              <w:top w:val="single" w:sz="4" w:space="0" w:color="auto"/>
              <w:left w:val="single" w:sz="4" w:space="0" w:color="auto"/>
              <w:bottom w:val="single" w:sz="4" w:space="0" w:color="auto"/>
              <w:right w:val="single" w:sz="4" w:space="0" w:color="auto"/>
            </w:tcBorders>
          </w:tcPr>
          <w:p w14:paraId="5C392602"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1773FD2F" w14:textId="77777777" w:rsidR="00CC2D5F" w:rsidRPr="00DB7BBB" w:rsidRDefault="00CC2D5F" w:rsidP="005B3D17">
            <w:pPr>
              <w:rPr>
                <w:b/>
                <w:sz w:val="18"/>
                <w:szCs w:val="18"/>
              </w:rPr>
            </w:pPr>
          </w:p>
        </w:tc>
        <w:tc>
          <w:tcPr>
            <w:tcW w:w="5245" w:type="dxa"/>
            <w:tcBorders>
              <w:top w:val="single" w:sz="4" w:space="0" w:color="auto"/>
              <w:left w:val="single" w:sz="4" w:space="0" w:color="auto"/>
              <w:bottom w:val="single" w:sz="4" w:space="0" w:color="auto"/>
              <w:right w:val="single" w:sz="4" w:space="0" w:color="auto"/>
            </w:tcBorders>
          </w:tcPr>
          <w:p w14:paraId="57C4C179" w14:textId="77777777" w:rsidR="00CC2D5F" w:rsidRPr="00DB7BBB" w:rsidRDefault="00CC2D5F" w:rsidP="005B3D17">
            <w:pPr>
              <w:rPr>
                <w:b/>
                <w:sz w:val="18"/>
                <w:szCs w:val="18"/>
              </w:rPr>
            </w:pPr>
            <w:r w:rsidRPr="00DB7BBB">
              <w:rPr>
                <w:b/>
                <w:sz w:val="18"/>
                <w:szCs w:val="18"/>
              </w:rPr>
              <w:t>Valore ISEE riferito all’importo di un assegno sociale INPS</w:t>
            </w:r>
          </w:p>
        </w:tc>
        <w:tc>
          <w:tcPr>
            <w:tcW w:w="3118" w:type="dxa"/>
            <w:gridSpan w:val="3"/>
            <w:tcBorders>
              <w:top w:val="single" w:sz="4" w:space="0" w:color="auto"/>
              <w:left w:val="single" w:sz="4" w:space="0" w:color="auto"/>
              <w:bottom w:val="single" w:sz="4" w:space="0" w:color="auto"/>
              <w:right w:val="single" w:sz="4" w:space="0" w:color="auto"/>
            </w:tcBorders>
          </w:tcPr>
          <w:p w14:paraId="323F3126" w14:textId="77777777" w:rsidR="00CC2D5F" w:rsidRPr="00DB7BBB" w:rsidRDefault="00CC2D5F" w:rsidP="005B3D17">
            <w:pPr>
              <w:rPr>
                <w:i/>
                <w:sz w:val="18"/>
                <w:szCs w:val="18"/>
              </w:rPr>
            </w:pPr>
          </w:p>
        </w:tc>
      </w:tr>
      <w:tr w:rsidR="00CC2D5F" w:rsidRPr="00DB7BBB" w14:paraId="05813905" w14:textId="77777777" w:rsidTr="005B3D17">
        <w:tc>
          <w:tcPr>
            <w:tcW w:w="817" w:type="dxa"/>
            <w:tcBorders>
              <w:top w:val="single" w:sz="4" w:space="0" w:color="auto"/>
              <w:left w:val="single" w:sz="4" w:space="0" w:color="auto"/>
              <w:bottom w:val="single" w:sz="4" w:space="0" w:color="auto"/>
              <w:right w:val="single" w:sz="4" w:space="0" w:color="auto"/>
            </w:tcBorders>
          </w:tcPr>
          <w:p w14:paraId="5A460F83"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4CCDE97C"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12830C2C" w14:textId="77777777" w:rsidR="00CC2D5F" w:rsidRPr="00DB7BBB" w:rsidRDefault="00CC2D5F" w:rsidP="005B3D17">
            <w:pPr>
              <w:rPr>
                <w:sz w:val="18"/>
                <w:szCs w:val="18"/>
              </w:rPr>
            </w:pPr>
            <w:r w:rsidRPr="00DB7BBB">
              <w:rPr>
                <w:sz w:val="18"/>
                <w:szCs w:val="18"/>
              </w:rPr>
              <w:t>Non superiore all’assegno sociale</w:t>
            </w:r>
          </w:p>
        </w:tc>
        <w:tc>
          <w:tcPr>
            <w:tcW w:w="1134" w:type="dxa"/>
            <w:tcBorders>
              <w:top w:val="single" w:sz="4" w:space="0" w:color="auto"/>
              <w:left w:val="single" w:sz="4" w:space="0" w:color="auto"/>
              <w:bottom w:val="single" w:sz="4" w:space="0" w:color="auto"/>
              <w:right w:val="single" w:sz="4" w:space="0" w:color="auto"/>
            </w:tcBorders>
          </w:tcPr>
          <w:p w14:paraId="4876AA75" w14:textId="77777777" w:rsidR="00CC2D5F" w:rsidRPr="00DB7BBB" w:rsidRDefault="00CC2D5F" w:rsidP="005B3D17">
            <w:pPr>
              <w:rPr>
                <w:b/>
                <w:sz w:val="18"/>
                <w:szCs w:val="18"/>
              </w:rPr>
            </w:pPr>
            <w:r w:rsidRPr="00DB7BBB">
              <w:rPr>
                <w:b/>
                <w:sz w:val="18"/>
                <w:szCs w:val="18"/>
              </w:rPr>
              <w:t>punti n. 4</w:t>
            </w:r>
          </w:p>
        </w:tc>
        <w:tc>
          <w:tcPr>
            <w:tcW w:w="992" w:type="dxa"/>
            <w:tcBorders>
              <w:top w:val="single" w:sz="4" w:space="0" w:color="auto"/>
              <w:left w:val="single" w:sz="4" w:space="0" w:color="auto"/>
              <w:bottom w:val="single" w:sz="4" w:space="0" w:color="auto"/>
              <w:right w:val="single" w:sz="4" w:space="0" w:color="auto"/>
            </w:tcBorders>
          </w:tcPr>
          <w:p w14:paraId="0B76265F"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AAB226" w14:textId="77777777" w:rsidR="00CC2D5F" w:rsidRPr="00DB7BBB" w:rsidRDefault="00CC2D5F" w:rsidP="005B3D17">
            <w:pPr>
              <w:rPr>
                <w:i/>
                <w:sz w:val="18"/>
                <w:szCs w:val="18"/>
              </w:rPr>
            </w:pPr>
          </w:p>
        </w:tc>
      </w:tr>
      <w:tr w:rsidR="00CC2D5F" w:rsidRPr="00DB7BBB" w14:paraId="1E58E4A2" w14:textId="77777777" w:rsidTr="005B3D17">
        <w:tc>
          <w:tcPr>
            <w:tcW w:w="817" w:type="dxa"/>
            <w:tcBorders>
              <w:top w:val="single" w:sz="4" w:space="0" w:color="auto"/>
              <w:left w:val="single" w:sz="4" w:space="0" w:color="auto"/>
              <w:bottom w:val="single" w:sz="4" w:space="0" w:color="auto"/>
              <w:right w:val="single" w:sz="4" w:space="0" w:color="auto"/>
            </w:tcBorders>
          </w:tcPr>
          <w:p w14:paraId="497526CB"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2E5E1981"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6B0548F2" w14:textId="77777777" w:rsidR="00CC2D5F" w:rsidRPr="00DB7BBB" w:rsidRDefault="00CC2D5F" w:rsidP="005B3D17">
            <w:pPr>
              <w:rPr>
                <w:sz w:val="18"/>
                <w:szCs w:val="18"/>
              </w:rPr>
            </w:pPr>
            <w:r w:rsidRPr="00DB7BBB">
              <w:rPr>
                <w:sz w:val="18"/>
                <w:szCs w:val="18"/>
              </w:rPr>
              <w:t xml:space="preserve">Non superiore ad 1,5 dell’assegno sociale </w:t>
            </w:r>
          </w:p>
        </w:tc>
        <w:tc>
          <w:tcPr>
            <w:tcW w:w="1134" w:type="dxa"/>
            <w:tcBorders>
              <w:top w:val="single" w:sz="4" w:space="0" w:color="auto"/>
              <w:left w:val="single" w:sz="4" w:space="0" w:color="auto"/>
              <w:bottom w:val="single" w:sz="4" w:space="0" w:color="auto"/>
              <w:right w:val="single" w:sz="4" w:space="0" w:color="auto"/>
            </w:tcBorders>
          </w:tcPr>
          <w:p w14:paraId="44CC5902" w14:textId="77777777" w:rsidR="00CC2D5F" w:rsidRPr="00DB7BBB" w:rsidRDefault="00CC2D5F" w:rsidP="005B3D17">
            <w:pPr>
              <w:rPr>
                <w:b/>
                <w:sz w:val="18"/>
                <w:szCs w:val="18"/>
              </w:rPr>
            </w:pPr>
            <w:r w:rsidRPr="00DB7BBB">
              <w:rPr>
                <w:b/>
                <w:sz w:val="18"/>
                <w:szCs w:val="18"/>
              </w:rPr>
              <w:t>punti n. 2</w:t>
            </w:r>
          </w:p>
        </w:tc>
        <w:tc>
          <w:tcPr>
            <w:tcW w:w="992" w:type="dxa"/>
            <w:tcBorders>
              <w:top w:val="single" w:sz="4" w:space="0" w:color="auto"/>
              <w:left w:val="single" w:sz="4" w:space="0" w:color="auto"/>
              <w:bottom w:val="single" w:sz="4" w:space="0" w:color="auto"/>
              <w:right w:val="single" w:sz="4" w:space="0" w:color="auto"/>
            </w:tcBorders>
          </w:tcPr>
          <w:p w14:paraId="6E7F8D8C"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661C50" w14:textId="77777777" w:rsidR="00CC2D5F" w:rsidRPr="00DB7BBB" w:rsidRDefault="00CC2D5F" w:rsidP="005B3D17">
            <w:pPr>
              <w:rPr>
                <w:i/>
                <w:sz w:val="18"/>
                <w:szCs w:val="18"/>
              </w:rPr>
            </w:pPr>
          </w:p>
        </w:tc>
      </w:tr>
      <w:tr w:rsidR="00CC2D5F" w:rsidRPr="00DB7BBB" w14:paraId="7C253031" w14:textId="77777777" w:rsidTr="00F53342">
        <w:tc>
          <w:tcPr>
            <w:tcW w:w="6629" w:type="dxa"/>
            <w:gridSpan w:val="3"/>
            <w:tcBorders>
              <w:top w:val="single" w:sz="4" w:space="0" w:color="auto"/>
              <w:left w:val="single" w:sz="4" w:space="0" w:color="auto"/>
              <w:bottom w:val="single" w:sz="4" w:space="0" w:color="auto"/>
              <w:right w:val="single" w:sz="4" w:space="0" w:color="auto"/>
            </w:tcBorders>
          </w:tcPr>
          <w:p w14:paraId="5347DDD6" w14:textId="77777777" w:rsidR="00CC2D5F" w:rsidRPr="00DB7BBB" w:rsidRDefault="00CC2D5F" w:rsidP="00513A12">
            <w:pPr>
              <w:rPr>
                <w:sz w:val="18"/>
                <w:szCs w:val="18"/>
              </w:rPr>
            </w:pPr>
            <w:r w:rsidRPr="00DB7BBB">
              <w:rPr>
                <w:sz w:val="18"/>
                <w:szCs w:val="18"/>
              </w:rPr>
              <w:t>Il suddetto punteggio è aumentato sino ad un massimo del 50% per i nuclei familiari richiedenti in possesso dei requisiti per beneficiare del contributo per il pagamento dei canoni locativi previsti dall’art. 11 c. 4 L. 431/1998</w:t>
            </w:r>
          </w:p>
        </w:tc>
        <w:tc>
          <w:tcPr>
            <w:tcW w:w="3118" w:type="dxa"/>
            <w:gridSpan w:val="3"/>
            <w:tcBorders>
              <w:top w:val="single" w:sz="4" w:space="0" w:color="auto"/>
              <w:left w:val="single" w:sz="4" w:space="0" w:color="auto"/>
              <w:bottom w:val="single" w:sz="4" w:space="0" w:color="auto"/>
              <w:right w:val="single" w:sz="4" w:space="0" w:color="auto"/>
            </w:tcBorders>
          </w:tcPr>
          <w:p w14:paraId="0716436C" w14:textId="77777777" w:rsidR="00CC2D5F" w:rsidRPr="00DB7BBB" w:rsidRDefault="00CC2D5F" w:rsidP="005B3D17">
            <w:pPr>
              <w:rPr>
                <w:i/>
                <w:sz w:val="18"/>
                <w:szCs w:val="18"/>
              </w:rPr>
            </w:pPr>
          </w:p>
        </w:tc>
      </w:tr>
      <w:tr w:rsidR="00CC2D5F" w:rsidRPr="00DB7BBB" w14:paraId="126C8D03" w14:textId="77777777" w:rsidTr="005B3D17">
        <w:tc>
          <w:tcPr>
            <w:tcW w:w="817" w:type="dxa"/>
            <w:tcBorders>
              <w:top w:val="single" w:sz="4" w:space="0" w:color="auto"/>
              <w:left w:val="single" w:sz="4" w:space="0" w:color="auto"/>
              <w:bottom w:val="single" w:sz="4" w:space="0" w:color="auto"/>
              <w:right w:val="single" w:sz="4" w:space="0" w:color="auto"/>
            </w:tcBorders>
          </w:tcPr>
          <w:p w14:paraId="39B6BD37"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3285B2BC"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4E26A246" w14:textId="77777777" w:rsidR="00CC2D5F" w:rsidRPr="00DB7BBB" w:rsidRDefault="00CC2D5F" w:rsidP="00513A12">
            <w:pPr>
              <w:rPr>
                <w:b/>
                <w:sz w:val="18"/>
                <w:szCs w:val="18"/>
              </w:rPr>
            </w:pPr>
            <w:r w:rsidRPr="00DB7BBB">
              <w:rPr>
                <w:b/>
                <w:sz w:val="18"/>
                <w:szCs w:val="18"/>
              </w:rPr>
              <w:t>Correttivo per le famiglie monopersonali</w:t>
            </w:r>
          </w:p>
        </w:tc>
        <w:tc>
          <w:tcPr>
            <w:tcW w:w="1134" w:type="dxa"/>
            <w:tcBorders>
              <w:top w:val="single" w:sz="4" w:space="0" w:color="auto"/>
              <w:left w:val="single" w:sz="4" w:space="0" w:color="auto"/>
              <w:bottom w:val="single" w:sz="4" w:space="0" w:color="auto"/>
              <w:right w:val="single" w:sz="4" w:space="0" w:color="auto"/>
            </w:tcBorders>
          </w:tcPr>
          <w:p w14:paraId="3B2C3850" w14:textId="77777777" w:rsidR="00CC2D5F" w:rsidRPr="00DB7BBB" w:rsidRDefault="00CC2D5F" w:rsidP="005B3D17">
            <w:pPr>
              <w:rPr>
                <w:b/>
                <w:sz w:val="18"/>
                <w:szCs w:val="18"/>
              </w:rPr>
            </w:pPr>
            <w:r w:rsidRPr="00DB7BBB">
              <w:rPr>
                <w:b/>
                <w:sz w:val="18"/>
                <w:szCs w:val="18"/>
              </w:rPr>
              <w:t>+ punti n. 1</w:t>
            </w:r>
          </w:p>
        </w:tc>
        <w:tc>
          <w:tcPr>
            <w:tcW w:w="992" w:type="dxa"/>
            <w:tcBorders>
              <w:top w:val="single" w:sz="4" w:space="0" w:color="auto"/>
              <w:left w:val="single" w:sz="4" w:space="0" w:color="auto"/>
              <w:bottom w:val="single" w:sz="4" w:space="0" w:color="auto"/>
              <w:right w:val="single" w:sz="4" w:space="0" w:color="auto"/>
            </w:tcBorders>
          </w:tcPr>
          <w:p w14:paraId="2A792995"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3D0EC7" w14:textId="77777777" w:rsidR="00CC2D5F" w:rsidRPr="00DB7BBB" w:rsidRDefault="00CC2D5F" w:rsidP="005B3D17">
            <w:pPr>
              <w:rPr>
                <w:i/>
                <w:sz w:val="18"/>
                <w:szCs w:val="18"/>
              </w:rPr>
            </w:pPr>
          </w:p>
        </w:tc>
      </w:tr>
      <w:tr w:rsidR="00CC2D5F" w:rsidRPr="00DB7BBB" w14:paraId="170601D7" w14:textId="77777777" w:rsidTr="00932742">
        <w:tc>
          <w:tcPr>
            <w:tcW w:w="817" w:type="dxa"/>
            <w:tcBorders>
              <w:top w:val="single" w:sz="4" w:space="0" w:color="auto"/>
              <w:left w:val="single" w:sz="4" w:space="0" w:color="auto"/>
              <w:bottom w:val="single" w:sz="4" w:space="0" w:color="auto"/>
              <w:right w:val="single" w:sz="4" w:space="0" w:color="auto"/>
            </w:tcBorders>
          </w:tcPr>
          <w:p w14:paraId="696A5FB7" w14:textId="77777777" w:rsidR="00CC2D5F" w:rsidRPr="00DB7BBB" w:rsidRDefault="00CC2D5F" w:rsidP="005B3D17">
            <w:pPr>
              <w:rPr>
                <w:b/>
                <w:sz w:val="18"/>
                <w:szCs w:val="18"/>
              </w:rPr>
            </w:pPr>
            <w:r w:rsidRPr="00DB7BBB">
              <w:rPr>
                <w:b/>
                <w:sz w:val="18"/>
                <w:szCs w:val="18"/>
              </w:rPr>
              <w:t>B-2)</w:t>
            </w:r>
          </w:p>
        </w:tc>
        <w:tc>
          <w:tcPr>
            <w:tcW w:w="5812" w:type="dxa"/>
            <w:gridSpan w:val="2"/>
            <w:tcBorders>
              <w:top w:val="single" w:sz="4" w:space="0" w:color="auto"/>
              <w:left w:val="single" w:sz="4" w:space="0" w:color="auto"/>
              <w:bottom w:val="single" w:sz="4" w:space="0" w:color="auto"/>
              <w:right w:val="single" w:sz="4" w:space="0" w:color="auto"/>
            </w:tcBorders>
          </w:tcPr>
          <w:p w14:paraId="30E6CF17" w14:textId="77777777" w:rsidR="00CC2D5F" w:rsidRPr="00DB7BBB" w:rsidRDefault="00CC2D5F" w:rsidP="00513A12">
            <w:pPr>
              <w:rPr>
                <w:b/>
                <w:sz w:val="18"/>
                <w:szCs w:val="18"/>
              </w:rPr>
            </w:pPr>
            <w:r w:rsidRPr="00DB7BBB">
              <w:rPr>
                <w:b/>
                <w:sz w:val="18"/>
                <w:szCs w:val="18"/>
              </w:rPr>
              <w:t>COMPOSIZIONE DEL NUCLEO FAMILIARE</w:t>
            </w:r>
          </w:p>
        </w:tc>
        <w:tc>
          <w:tcPr>
            <w:tcW w:w="3118" w:type="dxa"/>
            <w:gridSpan w:val="3"/>
            <w:tcBorders>
              <w:top w:val="single" w:sz="4" w:space="0" w:color="auto"/>
              <w:left w:val="single" w:sz="4" w:space="0" w:color="auto"/>
              <w:bottom w:val="single" w:sz="4" w:space="0" w:color="auto"/>
              <w:right w:val="single" w:sz="4" w:space="0" w:color="auto"/>
            </w:tcBorders>
          </w:tcPr>
          <w:p w14:paraId="21A37681" w14:textId="77777777" w:rsidR="00CC2D5F" w:rsidRPr="00DB7BBB" w:rsidRDefault="00CC2D5F" w:rsidP="005B3D17">
            <w:pPr>
              <w:rPr>
                <w:i/>
                <w:sz w:val="18"/>
                <w:szCs w:val="18"/>
              </w:rPr>
            </w:pPr>
          </w:p>
        </w:tc>
      </w:tr>
      <w:tr w:rsidR="00CC2D5F" w:rsidRPr="00DB7BBB" w14:paraId="457CB244" w14:textId="77777777" w:rsidTr="005B3D17">
        <w:tc>
          <w:tcPr>
            <w:tcW w:w="817" w:type="dxa"/>
            <w:tcBorders>
              <w:top w:val="single" w:sz="4" w:space="0" w:color="auto"/>
              <w:left w:val="single" w:sz="4" w:space="0" w:color="auto"/>
              <w:bottom w:val="single" w:sz="4" w:space="0" w:color="auto"/>
              <w:right w:val="single" w:sz="4" w:space="0" w:color="auto"/>
            </w:tcBorders>
          </w:tcPr>
          <w:p w14:paraId="5C8159D0"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695F700E"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0D5AADB8" w14:textId="77777777" w:rsidR="00CC2D5F" w:rsidRPr="00DB7BBB" w:rsidRDefault="00CC2D5F" w:rsidP="00513A12">
            <w:pPr>
              <w:rPr>
                <w:sz w:val="18"/>
                <w:szCs w:val="18"/>
              </w:rPr>
            </w:pPr>
            <w:r w:rsidRPr="00DB7BBB">
              <w:rPr>
                <w:sz w:val="18"/>
                <w:szCs w:val="18"/>
              </w:rPr>
              <w:t>Nucleo familiare richiedente composto da due unità</w:t>
            </w:r>
          </w:p>
        </w:tc>
        <w:tc>
          <w:tcPr>
            <w:tcW w:w="1134" w:type="dxa"/>
            <w:tcBorders>
              <w:top w:val="single" w:sz="4" w:space="0" w:color="auto"/>
              <w:left w:val="single" w:sz="4" w:space="0" w:color="auto"/>
              <w:bottom w:val="single" w:sz="4" w:space="0" w:color="auto"/>
              <w:right w:val="single" w:sz="4" w:space="0" w:color="auto"/>
            </w:tcBorders>
          </w:tcPr>
          <w:p w14:paraId="6AC71D25" w14:textId="77777777" w:rsidR="00CC2D5F" w:rsidRPr="00DB7BBB" w:rsidRDefault="00CC2D5F" w:rsidP="005B3D17">
            <w:pPr>
              <w:rPr>
                <w:b/>
                <w:sz w:val="18"/>
                <w:szCs w:val="18"/>
              </w:rPr>
            </w:pPr>
            <w:r w:rsidRPr="00DB7BBB">
              <w:rPr>
                <w:b/>
                <w:sz w:val="18"/>
                <w:szCs w:val="18"/>
              </w:rPr>
              <w:t>punti n. 1</w:t>
            </w:r>
          </w:p>
        </w:tc>
        <w:tc>
          <w:tcPr>
            <w:tcW w:w="992" w:type="dxa"/>
            <w:tcBorders>
              <w:top w:val="single" w:sz="4" w:space="0" w:color="auto"/>
              <w:left w:val="single" w:sz="4" w:space="0" w:color="auto"/>
              <w:bottom w:val="single" w:sz="4" w:space="0" w:color="auto"/>
              <w:right w:val="single" w:sz="4" w:space="0" w:color="auto"/>
            </w:tcBorders>
          </w:tcPr>
          <w:p w14:paraId="73B60235"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87FAF81" w14:textId="77777777" w:rsidR="00CC2D5F" w:rsidRPr="00DB7BBB" w:rsidRDefault="00CC2D5F" w:rsidP="005B3D17">
            <w:pPr>
              <w:rPr>
                <w:i/>
                <w:sz w:val="18"/>
                <w:szCs w:val="18"/>
              </w:rPr>
            </w:pPr>
          </w:p>
        </w:tc>
      </w:tr>
      <w:tr w:rsidR="00CC2D5F" w:rsidRPr="00DB7BBB" w14:paraId="54557703" w14:textId="77777777" w:rsidTr="005B3D17">
        <w:tc>
          <w:tcPr>
            <w:tcW w:w="817" w:type="dxa"/>
            <w:tcBorders>
              <w:top w:val="single" w:sz="4" w:space="0" w:color="auto"/>
              <w:left w:val="single" w:sz="4" w:space="0" w:color="auto"/>
              <w:bottom w:val="single" w:sz="4" w:space="0" w:color="auto"/>
              <w:right w:val="single" w:sz="4" w:space="0" w:color="auto"/>
            </w:tcBorders>
          </w:tcPr>
          <w:p w14:paraId="5BCFC2B4"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4C6D51BA"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18E51A59" w14:textId="77777777" w:rsidR="00CC2D5F" w:rsidRPr="00DB7BBB" w:rsidRDefault="00CC2D5F" w:rsidP="00513A12">
            <w:pPr>
              <w:rPr>
                <w:sz w:val="18"/>
                <w:szCs w:val="18"/>
              </w:rPr>
            </w:pPr>
            <w:r w:rsidRPr="00DB7BBB">
              <w:rPr>
                <w:sz w:val="18"/>
                <w:szCs w:val="18"/>
              </w:rPr>
              <w:t>Nucleo familiare richiedente composto da tre o quattro unità</w:t>
            </w:r>
          </w:p>
        </w:tc>
        <w:tc>
          <w:tcPr>
            <w:tcW w:w="1134" w:type="dxa"/>
            <w:tcBorders>
              <w:top w:val="single" w:sz="4" w:space="0" w:color="auto"/>
              <w:left w:val="single" w:sz="4" w:space="0" w:color="auto"/>
              <w:bottom w:val="single" w:sz="4" w:space="0" w:color="auto"/>
              <w:right w:val="single" w:sz="4" w:space="0" w:color="auto"/>
            </w:tcBorders>
          </w:tcPr>
          <w:p w14:paraId="283090A4" w14:textId="77777777" w:rsidR="00CC2D5F" w:rsidRPr="00DB7BBB" w:rsidRDefault="00CC2D5F" w:rsidP="00DE5931">
            <w:pPr>
              <w:rPr>
                <w:b/>
                <w:sz w:val="18"/>
                <w:szCs w:val="18"/>
              </w:rPr>
            </w:pPr>
            <w:r w:rsidRPr="00DB7BBB">
              <w:rPr>
                <w:b/>
                <w:sz w:val="18"/>
                <w:szCs w:val="18"/>
              </w:rPr>
              <w:t>punti n. 2</w:t>
            </w:r>
          </w:p>
        </w:tc>
        <w:tc>
          <w:tcPr>
            <w:tcW w:w="992" w:type="dxa"/>
            <w:tcBorders>
              <w:top w:val="single" w:sz="4" w:space="0" w:color="auto"/>
              <w:left w:val="single" w:sz="4" w:space="0" w:color="auto"/>
              <w:bottom w:val="single" w:sz="4" w:space="0" w:color="auto"/>
              <w:right w:val="single" w:sz="4" w:space="0" w:color="auto"/>
            </w:tcBorders>
          </w:tcPr>
          <w:p w14:paraId="6A29A1EB"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5A359301" w14:textId="77777777" w:rsidR="00CC2D5F" w:rsidRPr="00DB7BBB" w:rsidRDefault="00CC2D5F" w:rsidP="005B3D17">
            <w:pPr>
              <w:rPr>
                <w:i/>
                <w:sz w:val="18"/>
                <w:szCs w:val="18"/>
              </w:rPr>
            </w:pPr>
          </w:p>
        </w:tc>
      </w:tr>
      <w:tr w:rsidR="00CC2D5F" w:rsidRPr="00DB7BBB" w14:paraId="186D9DC6" w14:textId="77777777" w:rsidTr="005B3D17">
        <w:tc>
          <w:tcPr>
            <w:tcW w:w="817" w:type="dxa"/>
            <w:tcBorders>
              <w:top w:val="single" w:sz="4" w:space="0" w:color="auto"/>
              <w:left w:val="single" w:sz="4" w:space="0" w:color="auto"/>
              <w:bottom w:val="single" w:sz="4" w:space="0" w:color="auto"/>
              <w:right w:val="single" w:sz="4" w:space="0" w:color="auto"/>
            </w:tcBorders>
          </w:tcPr>
          <w:p w14:paraId="6DC38C46"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01E93FA3"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6C3AFA66" w14:textId="77777777" w:rsidR="00CC2D5F" w:rsidRPr="00DB7BBB" w:rsidRDefault="00CC2D5F" w:rsidP="00513A12">
            <w:pPr>
              <w:rPr>
                <w:sz w:val="18"/>
                <w:szCs w:val="18"/>
              </w:rPr>
            </w:pPr>
            <w:r w:rsidRPr="00DB7BBB">
              <w:rPr>
                <w:sz w:val="18"/>
                <w:szCs w:val="18"/>
              </w:rPr>
              <w:t>Nucleo familiare richiedente composto da cinque o più unità</w:t>
            </w:r>
          </w:p>
        </w:tc>
        <w:tc>
          <w:tcPr>
            <w:tcW w:w="1134" w:type="dxa"/>
            <w:tcBorders>
              <w:top w:val="single" w:sz="4" w:space="0" w:color="auto"/>
              <w:left w:val="single" w:sz="4" w:space="0" w:color="auto"/>
              <w:bottom w:val="single" w:sz="4" w:space="0" w:color="auto"/>
              <w:right w:val="single" w:sz="4" w:space="0" w:color="auto"/>
            </w:tcBorders>
          </w:tcPr>
          <w:p w14:paraId="2DA4FF03" w14:textId="77777777" w:rsidR="00CC2D5F" w:rsidRPr="00DB7BBB" w:rsidRDefault="00CC2D5F" w:rsidP="005B3D17">
            <w:pPr>
              <w:rPr>
                <w:b/>
                <w:sz w:val="18"/>
                <w:szCs w:val="18"/>
              </w:rPr>
            </w:pPr>
            <w:r w:rsidRPr="00DB7BBB">
              <w:rPr>
                <w:b/>
                <w:sz w:val="18"/>
                <w:szCs w:val="18"/>
              </w:rPr>
              <w:t>punti n. 3</w:t>
            </w:r>
          </w:p>
        </w:tc>
        <w:tc>
          <w:tcPr>
            <w:tcW w:w="992" w:type="dxa"/>
            <w:tcBorders>
              <w:top w:val="single" w:sz="4" w:space="0" w:color="auto"/>
              <w:left w:val="single" w:sz="4" w:space="0" w:color="auto"/>
              <w:bottom w:val="single" w:sz="4" w:space="0" w:color="auto"/>
              <w:right w:val="single" w:sz="4" w:space="0" w:color="auto"/>
            </w:tcBorders>
          </w:tcPr>
          <w:p w14:paraId="2DD7EC7C"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4F981515" w14:textId="77777777" w:rsidR="00CC2D5F" w:rsidRPr="00DB7BBB" w:rsidRDefault="00CC2D5F" w:rsidP="005B3D17">
            <w:pPr>
              <w:rPr>
                <w:i/>
                <w:sz w:val="18"/>
                <w:szCs w:val="18"/>
              </w:rPr>
            </w:pPr>
          </w:p>
        </w:tc>
      </w:tr>
      <w:tr w:rsidR="00CC2D5F" w:rsidRPr="00DB7BBB" w14:paraId="49C64F63" w14:textId="77777777" w:rsidTr="00692F80">
        <w:tc>
          <w:tcPr>
            <w:tcW w:w="817" w:type="dxa"/>
            <w:tcBorders>
              <w:top w:val="single" w:sz="4" w:space="0" w:color="auto"/>
              <w:left w:val="single" w:sz="4" w:space="0" w:color="auto"/>
              <w:bottom w:val="single" w:sz="4" w:space="0" w:color="auto"/>
              <w:right w:val="single" w:sz="4" w:space="0" w:color="auto"/>
            </w:tcBorders>
          </w:tcPr>
          <w:p w14:paraId="404A71EC" w14:textId="77777777" w:rsidR="00CC2D5F" w:rsidRPr="00DB7BBB" w:rsidRDefault="00CC2D5F" w:rsidP="005B3D17">
            <w:pPr>
              <w:rPr>
                <w:b/>
                <w:sz w:val="18"/>
                <w:szCs w:val="18"/>
              </w:rPr>
            </w:pPr>
            <w:r w:rsidRPr="00DB7BBB">
              <w:rPr>
                <w:b/>
                <w:sz w:val="18"/>
                <w:szCs w:val="18"/>
              </w:rPr>
              <w:t>B-3)</w:t>
            </w:r>
          </w:p>
        </w:tc>
        <w:tc>
          <w:tcPr>
            <w:tcW w:w="5812" w:type="dxa"/>
            <w:gridSpan w:val="2"/>
            <w:tcBorders>
              <w:top w:val="single" w:sz="4" w:space="0" w:color="auto"/>
              <w:left w:val="single" w:sz="4" w:space="0" w:color="auto"/>
              <w:bottom w:val="single" w:sz="4" w:space="0" w:color="auto"/>
              <w:right w:val="single" w:sz="4" w:space="0" w:color="auto"/>
            </w:tcBorders>
          </w:tcPr>
          <w:p w14:paraId="03013F08" w14:textId="77777777" w:rsidR="00CC2D5F" w:rsidRPr="00DB7BBB" w:rsidRDefault="00CC2D5F" w:rsidP="005B3D17">
            <w:pPr>
              <w:rPr>
                <w:b/>
                <w:sz w:val="18"/>
                <w:szCs w:val="18"/>
              </w:rPr>
            </w:pPr>
            <w:r w:rsidRPr="00DB7BBB">
              <w:rPr>
                <w:b/>
                <w:sz w:val="18"/>
                <w:szCs w:val="18"/>
              </w:rPr>
              <w:t>PRESENZA DI PERSONE ANZIANE</w:t>
            </w:r>
          </w:p>
        </w:tc>
        <w:tc>
          <w:tcPr>
            <w:tcW w:w="3118" w:type="dxa"/>
            <w:gridSpan w:val="3"/>
            <w:tcBorders>
              <w:top w:val="single" w:sz="4" w:space="0" w:color="auto"/>
              <w:left w:val="single" w:sz="4" w:space="0" w:color="auto"/>
              <w:bottom w:val="single" w:sz="4" w:space="0" w:color="auto"/>
              <w:right w:val="single" w:sz="4" w:space="0" w:color="auto"/>
            </w:tcBorders>
          </w:tcPr>
          <w:p w14:paraId="61DBD6A4" w14:textId="77777777" w:rsidR="00CC2D5F" w:rsidRPr="00DB7BBB" w:rsidRDefault="00CC2D5F" w:rsidP="005B3D17">
            <w:pPr>
              <w:rPr>
                <w:i/>
                <w:sz w:val="18"/>
                <w:szCs w:val="18"/>
              </w:rPr>
            </w:pPr>
          </w:p>
        </w:tc>
      </w:tr>
      <w:tr w:rsidR="00CC2D5F" w:rsidRPr="00DB7BBB" w14:paraId="1209080E" w14:textId="77777777" w:rsidTr="00DE5931">
        <w:tc>
          <w:tcPr>
            <w:tcW w:w="817" w:type="dxa"/>
            <w:tcBorders>
              <w:top w:val="single" w:sz="4" w:space="0" w:color="auto"/>
              <w:left w:val="single" w:sz="4" w:space="0" w:color="auto"/>
              <w:bottom w:val="single" w:sz="4" w:space="0" w:color="auto"/>
              <w:right w:val="single" w:sz="4" w:space="0" w:color="auto"/>
            </w:tcBorders>
          </w:tcPr>
          <w:p w14:paraId="57E05278" w14:textId="77777777" w:rsidR="00CC2D5F" w:rsidRPr="00DB7BBB" w:rsidRDefault="00CC2D5F" w:rsidP="005B3D17">
            <w:pPr>
              <w:rPr>
                <w:b/>
                <w:sz w:val="18"/>
                <w:szCs w:val="18"/>
              </w:rPr>
            </w:pPr>
            <w:r w:rsidRPr="00DB7BBB">
              <w:rPr>
                <w:b/>
                <w:sz w:val="18"/>
                <w:szCs w:val="18"/>
              </w:rPr>
              <w:t>B-3.1)</w:t>
            </w:r>
          </w:p>
        </w:tc>
        <w:tc>
          <w:tcPr>
            <w:tcW w:w="567" w:type="dxa"/>
            <w:tcBorders>
              <w:top w:val="single" w:sz="4" w:space="0" w:color="auto"/>
              <w:left w:val="single" w:sz="4" w:space="0" w:color="auto"/>
              <w:bottom w:val="single" w:sz="4" w:space="0" w:color="auto"/>
              <w:right w:val="single" w:sz="4" w:space="0" w:color="auto"/>
            </w:tcBorders>
          </w:tcPr>
          <w:p w14:paraId="53C8A6B3"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53B00A73" w14:textId="77777777" w:rsidR="00CC2D5F" w:rsidRPr="00DB7BBB" w:rsidRDefault="00CC2D5F" w:rsidP="005B3D17">
            <w:pPr>
              <w:rPr>
                <w:sz w:val="18"/>
                <w:szCs w:val="18"/>
              </w:rPr>
            </w:pPr>
            <w:r w:rsidRPr="00DB7BBB">
              <w:rPr>
                <w:sz w:val="18"/>
                <w:szCs w:val="18"/>
              </w:rPr>
              <w:t xml:space="preserve">Nucleo familiare del richiedente composto </w:t>
            </w:r>
            <w:r w:rsidRPr="00DB7BBB">
              <w:rPr>
                <w:b/>
                <w:sz w:val="18"/>
                <w:szCs w:val="18"/>
              </w:rPr>
              <w:t>unicamente</w:t>
            </w:r>
            <w:r w:rsidRPr="00DB7BBB">
              <w:rPr>
                <w:sz w:val="18"/>
                <w:szCs w:val="18"/>
              </w:rPr>
              <w:t xml:space="preserve"> da persone che abbiano superato i 75 anni di età alla presentazione della domanda</w:t>
            </w:r>
          </w:p>
        </w:tc>
        <w:tc>
          <w:tcPr>
            <w:tcW w:w="1134" w:type="dxa"/>
            <w:tcBorders>
              <w:top w:val="single" w:sz="4" w:space="0" w:color="auto"/>
              <w:left w:val="single" w:sz="4" w:space="0" w:color="auto"/>
              <w:bottom w:val="single" w:sz="4" w:space="0" w:color="auto"/>
              <w:right w:val="single" w:sz="4" w:space="0" w:color="auto"/>
            </w:tcBorders>
            <w:vAlign w:val="bottom"/>
          </w:tcPr>
          <w:p w14:paraId="238DCD6C" w14:textId="77777777" w:rsidR="00CC2D5F" w:rsidRPr="00DB7BBB" w:rsidRDefault="00CC2D5F" w:rsidP="005B3D17">
            <w:pPr>
              <w:rPr>
                <w:b/>
                <w:sz w:val="18"/>
                <w:szCs w:val="18"/>
              </w:rPr>
            </w:pPr>
          </w:p>
          <w:p w14:paraId="120E7471" w14:textId="77777777" w:rsidR="00CC2D5F" w:rsidRPr="00DB7BBB" w:rsidRDefault="00CC2D5F" w:rsidP="005B3D17">
            <w:pPr>
              <w:rPr>
                <w:b/>
                <w:sz w:val="18"/>
                <w:szCs w:val="18"/>
              </w:rPr>
            </w:pPr>
          </w:p>
          <w:p w14:paraId="4F95BC1C" w14:textId="77777777" w:rsidR="00CC2D5F" w:rsidRPr="00DB7BBB" w:rsidRDefault="00CC2D5F" w:rsidP="005B3D17">
            <w:pPr>
              <w:rPr>
                <w:b/>
                <w:sz w:val="18"/>
                <w:szCs w:val="18"/>
              </w:rPr>
            </w:pPr>
            <w:r w:rsidRPr="00DB7BBB">
              <w:rPr>
                <w:b/>
                <w:sz w:val="18"/>
                <w:szCs w:val="18"/>
              </w:rPr>
              <w:t>punti n. 4</w:t>
            </w:r>
          </w:p>
        </w:tc>
        <w:tc>
          <w:tcPr>
            <w:tcW w:w="992" w:type="dxa"/>
            <w:tcBorders>
              <w:top w:val="single" w:sz="4" w:space="0" w:color="auto"/>
              <w:left w:val="single" w:sz="4" w:space="0" w:color="auto"/>
              <w:bottom w:val="single" w:sz="4" w:space="0" w:color="auto"/>
              <w:right w:val="single" w:sz="4" w:space="0" w:color="auto"/>
            </w:tcBorders>
          </w:tcPr>
          <w:p w14:paraId="3E5E6CB1"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7C9911" w14:textId="77777777" w:rsidR="00CC2D5F" w:rsidRPr="00DB7BBB" w:rsidRDefault="00CC2D5F" w:rsidP="005B3D17">
            <w:pPr>
              <w:rPr>
                <w:i/>
                <w:sz w:val="18"/>
                <w:szCs w:val="18"/>
              </w:rPr>
            </w:pPr>
          </w:p>
        </w:tc>
      </w:tr>
      <w:tr w:rsidR="00CC2D5F" w:rsidRPr="00DB7BBB" w14:paraId="52E08D2C" w14:textId="77777777" w:rsidTr="00DE5931">
        <w:tc>
          <w:tcPr>
            <w:tcW w:w="817" w:type="dxa"/>
            <w:tcBorders>
              <w:top w:val="single" w:sz="4" w:space="0" w:color="auto"/>
              <w:left w:val="single" w:sz="4" w:space="0" w:color="auto"/>
              <w:bottom w:val="single" w:sz="4" w:space="0" w:color="auto"/>
              <w:right w:val="single" w:sz="4" w:space="0" w:color="auto"/>
            </w:tcBorders>
          </w:tcPr>
          <w:p w14:paraId="7F86C39E" w14:textId="77777777" w:rsidR="00CC2D5F" w:rsidRPr="00DB7BBB" w:rsidRDefault="00CC2D5F" w:rsidP="005B3D17">
            <w:pPr>
              <w:rPr>
                <w:b/>
                <w:sz w:val="18"/>
                <w:szCs w:val="18"/>
              </w:rPr>
            </w:pPr>
            <w:r w:rsidRPr="00DB7BBB">
              <w:rPr>
                <w:b/>
                <w:sz w:val="18"/>
                <w:szCs w:val="18"/>
              </w:rPr>
              <w:t>B-3.2)</w:t>
            </w:r>
          </w:p>
        </w:tc>
        <w:tc>
          <w:tcPr>
            <w:tcW w:w="567" w:type="dxa"/>
            <w:tcBorders>
              <w:top w:val="single" w:sz="4" w:space="0" w:color="auto"/>
              <w:left w:val="single" w:sz="4" w:space="0" w:color="auto"/>
              <w:bottom w:val="single" w:sz="4" w:space="0" w:color="auto"/>
              <w:right w:val="single" w:sz="4" w:space="0" w:color="auto"/>
            </w:tcBorders>
          </w:tcPr>
          <w:p w14:paraId="700B8FFD"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069FC60A" w14:textId="77777777" w:rsidR="00CC2D5F" w:rsidRPr="00DB7BBB" w:rsidRDefault="00CC2D5F" w:rsidP="00760D91">
            <w:pPr>
              <w:rPr>
                <w:sz w:val="18"/>
                <w:szCs w:val="18"/>
              </w:rPr>
            </w:pPr>
            <w:r w:rsidRPr="00DB7BBB">
              <w:rPr>
                <w:sz w:val="18"/>
                <w:szCs w:val="18"/>
              </w:rPr>
              <w:t xml:space="preserve">Nucleo familiare del richiedente composto </w:t>
            </w:r>
            <w:r w:rsidRPr="00760D91">
              <w:rPr>
                <w:b/>
                <w:sz w:val="18"/>
                <w:szCs w:val="18"/>
              </w:rPr>
              <w:t>unicamente</w:t>
            </w:r>
            <w:r w:rsidRPr="00DB7BBB">
              <w:rPr>
                <w:sz w:val="18"/>
                <w:szCs w:val="18"/>
              </w:rPr>
              <w:t xml:space="preserve"> da persone che abbiano superato i 65 anni di età alla data di presentazione domanda </w:t>
            </w:r>
          </w:p>
        </w:tc>
        <w:tc>
          <w:tcPr>
            <w:tcW w:w="1134" w:type="dxa"/>
            <w:tcBorders>
              <w:top w:val="single" w:sz="4" w:space="0" w:color="auto"/>
              <w:left w:val="single" w:sz="4" w:space="0" w:color="auto"/>
              <w:bottom w:val="single" w:sz="4" w:space="0" w:color="auto"/>
              <w:right w:val="single" w:sz="4" w:space="0" w:color="auto"/>
            </w:tcBorders>
            <w:vAlign w:val="bottom"/>
          </w:tcPr>
          <w:p w14:paraId="3A7D1B1D" w14:textId="77777777" w:rsidR="00CC2D5F" w:rsidRPr="00DB7BBB" w:rsidRDefault="00CC2D5F" w:rsidP="005B3D17">
            <w:pPr>
              <w:rPr>
                <w:b/>
                <w:sz w:val="18"/>
                <w:szCs w:val="18"/>
              </w:rPr>
            </w:pPr>
          </w:p>
          <w:p w14:paraId="6C860B30" w14:textId="77777777" w:rsidR="00CC2D5F" w:rsidRPr="00DB7BBB" w:rsidRDefault="00CC2D5F" w:rsidP="005B3D17">
            <w:pPr>
              <w:rPr>
                <w:b/>
                <w:sz w:val="18"/>
                <w:szCs w:val="18"/>
              </w:rPr>
            </w:pPr>
          </w:p>
          <w:p w14:paraId="6D68209A" w14:textId="77777777" w:rsidR="00CC2D5F" w:rsidRPr="00DB7BBB" w:rsidRDefault="00CC2D5F" w:rsidP="005B3D17">
            <w:pPr>
              <w:rPr>
                <w:b/>
                <w:sz w:val="18"/>
                <w:szCs w:val="18"/>
              </w:rPr>
            </w:pPr>
            <w:r w:rsidRPr="00DB7BBB">
              <w:rPr>
                <w:b/>
                <w:sz w:val="18"/>
                <w:szCs w:val="18"/>
              </w:rPr>
              <w:t>punti n. 3</w:t>
            </w:r>
          </w:p>
        </w:tc>
        <w:tc>
          <w:tcPr>
            <w:tcW w:w="992" w:type="dxa"/>
            <w:tcBorders>
              <w:top w:val="single" w:sz="4" w:space="0" w:color="auto"/>
              <w:left w:val="single" w:sz="4" w:space="0" w:color="auto"/>
              <w:bottom w:val="single" w:sz="4" w:space="0" w:color="auto"/>
              <w:right w:val="single" w:sz="4" w:space="0" w:color="auto"/>
            </w:tcBorders>
          </w:tcPr>
          <w:p w14:paraId="4EB7B100"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780E2CFB" w14:textId="77777777" w:rsidR="00CC2D5F" w:rsidRPr="00DB7BBB" w:rsidRDefault="00CC2D5F" w:rsidP="005B3D17">
            <w:pPr>
              <w:rPr>
                <w:i/>
                <w:sz w:val="18"/>
                <w:szCs w:val="18"/>
              </w:rPr>
            </w:pPr>
          </w:p>
        </w:tc>
      </w:tr>
      <w:tr w:rsidR="00CC2D5F" w:rsidRPr="00DB7BBB" w14:paraId="37373510" w14:textId="77777777" w:rsidTr="00DE5931">
        <w:tc>
          <w:tcPr>
            <w:tcW w:w="817" w:type="dxa"/>
            <w:tcBorders>
              <w:top w:val="single" w:sz="4" w:space="0" w:color="auto"/>
              <w:left w:val="single" w:sz="4" w:space="0" w:color="auto"/>
              <w:bottom w:val="single" w:sz="4" w:space="0" w:color="auto"/>
              <w:right w:val="single" w:sz="4" w:space="0" w:color="auto"/>
            </w:tcBorders>
          </w:tcPr>
          <w:p w14:paraId="0B94B1B8" w14:textId="77777777" w:rsidR="00CC2D5F" w:rsidRPr="00DB7BBB" w:rsidRDefault="00CC2D5F" w:rsidP="005B3D17">
            <w:pPr>
              <w:rPr>
                <w:b/>
                <w:sz w:val="18"/>
                <w:szCs w:val="18"/>
              </w:rPr>
            </w:pPr>
            <w:r w:rsidRPr="00DB7BBB">
              <w:rPr>
                <w:b/>
                <w:sz w:val="18"/>
                <w:szCs w:val="18"/>
              </w:rPr>
              <w:t>B-3.3)</w:t>
            </w:r>
          </w:p>
        </w:tc>
        <w:tc>
          <w:tcPr>
            <w:tcW w:w="567" w:type="dxa"/>
            <w:tcBorders>
              <w:top w:val="single" w:sz="4" w:space="0" w:color="auto"/>
              <w:left w:val="single" w:sz="4" w:space="0" w:color="auto"/>
              <w:bottom w:val="single" w:sz="4" w:space="0" w:color="auto"/>
              <w:right w:val="single" w:sz="4" w:space="0" w:color="auto"/>
            </w:tcBorders>
          </w:tcPr>
          <w:p w14:paraId="6272A66D"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6367817B" w14:textId="77777777" w:rsidR="00CC2D5F" w:rsidRPr="00DB7BBB" w:rsidRDefault="00CC2D5F" w:rsidP="005B3D17">
            <w:pPr>
              <w:rPr>
                <w:sz w:val="18"/>
                <w:szCs w:val="18"/>
              </w:rPr>
            </w:pPr>
            <w:r w:rsidRPr="00DB7BBB">
              <w:rPr>
                <w:sz w:val="18"/>
                <w:szCs w:val="18"/>
              </w:rPr>
              <w:t>Presenza nel nucleo familiare del richiedente di una o più persone di età superiore ai 75 anni alla data di presentazione della domanda</w:t>
            </w:r>
          </w:p>
        </w:tc>
        <w:tc>
          <w:tcPr>
            <w:tcW w:w="1134" w:type="dxa"/>
            <w:tcBorders>
              <w:top w:val="single" w:sz="4" w:space="0" w:color="auto"/>
              <w:left w:val="single" w:sz="4" w:space="0" w:color="auto"/>
              <w:bottom w:val="single" w:sz="4" w:space="0" w:color="auto"/>
              <w:right w:val="single" w:sz="4" w:space="0" w:color="auto"/>
            </w:tcBorders>
            <w:vAlign w:val="bottom"/>
          </w:tcPr>
          <w:p w14:paraId="14DF3C61" w14:textId="77777777" w:rsidR="00CC2D5F" w:rsidRPr="00DB7BBB" w:rsidRDefault="00CC2D5F" w:rsidP="005B3D17">
            <w:pPr>
              <w:rPr>
                <w:b/>
                <w:sz w:val="18"/>
                <w:szCs w:val="18"/>
              </w:rPr>
            </w:pPr>
            <w:r w:rsidRPr="00DB7BBB">
              <w:rPr>
                <w:b/>
                <w:sz w:val="18"/>
                <w:szCs w:val="18"/>
              </w:rPr>
              <w:t>punti n. 2</w:t>
            </w:r>
          </w:p>
        </w:tc>
        <w:tc>
          <w:tcPr>
            <w:tcW w:w="992" w:type="dxa"/>
            <w:tcBorders>
              <w:top w:val="single" w:sz="4" w:space="0" w:color="auto"/>
              <w:left w:val="single" w:sz="4" w:space="0" w:color="auto"/>
              <w:bottom w:val="single" w:sz="4" w:space="0" w:color="auto"/>
              <w:right w:val="single" w:sz="4" w:space="0" w:color="auto"/>
            </w:tcBorders>
          </w:tcPr>
          <w:p w14:paraId="531C0FE8"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769B19BC" w14:textId="77777777" w:rsidR="00CC2D5F" w:rsidRPr="00DB7BBB" w:rsidRDefault="00CC2D5F" w:rsidP="005B3D17">
            <w:pPr>
              <w:rPr>
                <w:i/>
                <w:sz w:val="18"/>
                <w:szCs w:val="18"/>
              </w:rPr>
            </w:pPr>
          </w:p>
        </w:tc>
      </w:tr>
      <w:tr w:rsidR="00CC2D5F" w:rsidRPr="00DB7BBB" w14:paraId="7D99ABD2" w14:textId="77777777" w:rsidTr="00DE5931">
        <w:tc>
          <w:tcPr>
            <w:tcW w:w="817" w:type="dxa"/>
            <w:tcBorders>
              <w:top w:val="single" w:sz="4" w:space="0" w:color="auto"/>
              <w:left w:val="single" w:sz="4" w:space="0" w:color="auto"/>
              <w:bottom w:val="single" w:sz="4" w:space="0" w:color="auto"/>
              <w:right w:val="single" w:sz="4" w:space="0" w:color="auto"/>
            </w:tcBorders>
          </w:tcPr>
          <w:p w14:paraId="5BFB72B7" w14:textId="77777777" w:rsidR="00CC2D5F" w:rsidRPr="00DB7BBB" w:rsidRDefault="00CC2D5F" w:rsidP="005B3D17">
            <w:pPr>
              <w:rPr>
                <w:b/>
                <w:sz w:val="18"/>
                <w:szCs w:val="18"/>
              </w:rPr>
            </w:pPr>
            <w:r w:rsidRPr="00DB7BBB">
              <w:rPr>
                <w:b/>
                <w:sz w:val="18"/>
                <w:szCs w:val="18"/>
              </w:rPr>
              <w:t>B-3.4)</w:t>
            </w:r>
          </w:p>
        </w:tc>
        <w:tc>
          <w:tcPr>
            <w:tcW w:w="567" w:type="dxa"/>
            <w:tcBorders>
              <w:top w:val="single" w:sz="4" w:space="0" w:color="auto"/>
              <w:left w:val="single" w:sz="4" w:space="0" w:color="auto"/>
              <w:bottom w:val="single" w:sz="4" w:space="0" w:color="auto"/>
              <w:right w:val="single" w:sz="4" w:space="0" w:color="auto"/>
            </w:tcBorders>
          </w:tcPr>
          <w:p w14:paraId="586CB065"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5CB7EB55" w14:textId="77777777" w:rsidR="00CC2D5F" w:rsidRPr="00DB7BBB" w:rsidRDefault="00CC2D5F" w:rsidP="005B3D17">
            <w:pPr>
              <w:rPr>
                <w:sz w:val="18"/>
                <w:szCs w:val="18"/>
              </w:rPr>
            </w:pPr>
            <w:r w:rsidRPr="00DB7BBB">
              <w:rPr>
                <w:sz w:val="18"/>
                <w:szCs w:val="18"/>
              </w:rPr>
              <w:t>Presenza nel nucleo familiare del richiedente di una o più persone di età superiore ai 65 anni alla data di presentazione della domanda</w:t>
            </w:r>
          </w:p>
        </w:tc>
        <w:tc>
          <w:tcPr>
            <w:tcW w:w="1134" w:type="dxa"/>
            <w:tcBorders>
              <w:top w:val="single" w:sz="4" w:space="0" w:color="auto"/>
              <w:left w:val="single" w:sz="4" w:space="0" w:color="auto"/>
              <w:bottom w:val="single" w:sz="4" w:space="0" w:color="auto"/>
              <w:right w:val="single" w:sz="4" w:space="0" w:color="auto"/>
            </w:tcBorders>
            <w:vAlign w:val="bottom"/>
          </w:tcPr>
          <w:p w14:paraId="16CBF126" w14:textId="77777777" w:rsidR="00CC2D5F" w:rsidRPr="00DB7BBB" w:rsidRDefault="00CC2D5F" w:rsidP="005B3D17">
            <w:pPr>
              <w:rPr>
                <w:b/>
                <w:sz w:val="18"/>
                <w:szCs w:val="18"/>
              </w:rPr>
            </w:pPr>
            <w:r w:rsidRPr="00DB7BBB">
              <w:rPr>
                <w:b/>
                <w:sz w:val="18"/>
                <w:szCs w:val="18"/>
              </w:rPr>
              <w:t>punti n. 1</w:t>
            </w:r>
          </w:p>
        </w:tc>
        <w:tc>
          <w:tcPr>
            <w:tcW w:w="992" w:type="dxa"/>
            <w:tcBorders>
              <w:top w:val="single" w:sz="4" w:space="0" w:color="auto"/>
              <w:left w:val="single" w:sz="4" w:space="0" w:color="auto"/>
              <w:bottom w:val="single" w:sz="4" w:space="0" w:color="auto"/>
              <w:right w:val="single" w:sz="4" w:space="0" w:color="auto"/>
            </w:tcBorders>
          </w:tcPr>
          <w:p w14:paraId="28EF0D68"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E21702" w14:textId="77777777" w:rsidR="00CC2D5F" w:rsidRPr="00DB7BBB" w:rsidRDefault="00CC2D5F" w:rsidP="005B3D17">
            <w:pPr>
              <w:rPr>
                <w:i/>
                <w:sz w:val="18"/>
                <w:szCs w:val="18"/>
              </w:rPr>
            </w:pPr>
          </w:p>
        </w:tc>
      </w:tr>
      <w:tr w:rsidR="00CC2D5F" w:rsidRPr="00DB7BBB" w14:paraId="4C65F30C" w14:textId="77777777" w:rsidTr="003F6D5F">
        <w:tc>
          <w:tcPr>
            <w:tcW w:w="6629" w:type="dxa"/>
            <w:gridSpan w:val="3"/>
            <w:tcBorders>
              <w:top w:val="single" w:sz="4" w:space="0" w:color="auto"/>
              <w:left w:val="single" w:sz="4" w:space="0" w:color="auto"/>
              <w:bottom w:val="single" w:sz="4" w:space="0" w:color="auto"/>
              <w:right w:val="single" w:sz="4" w:space="0" w:color="auto"/>
            </w:tcBorders>
          </w:tcPr>
          <w:p w14:paraId="0B61A07C" w14:textId="77777777" w:rsidR="00CC2D5F" w:rsidRPr="00DB7BBB" w:rsidRDefault="00CC2D5F" w:rsidP="005B3D17">
            <w:pPr>
              <w:rPr>
                <w:b/>
                <w:sz w:val="18"/>
                <w:szCs w:val="18"/>
              </w:rPr>
            </w:pPr>
            <w:r w:rsidRPr="00DB7BBB">
              <w:rPr>
                <w:b/>
                <w:sz w:val="18"/>
                <w:szCs w:val="18"/>
              </w:rPr>
              <w:t>Non sono cumulabili fra loro i punteggi di uno stesso sub-paragrafo</w:t>
            </w:r>
          </w:p>
        </w:tc>
        <w:tc>
          <w:tcPr>
            <w:tcW w:w="1134" w:type="dxa"/>
            <w:tcBorders>
              <w:top w:val="single" w:sz="4" w:space="0" w:color="auto"/>
              <w:left w:val="single" w:sz="4" w:space="0" w:color="auto"/>
              <w:bottom w:val="single" w:sz="4" w:space="0" w:color="auto"/>
              <w:right w:val="single" w:sz="4" w:space="0" w:color="auto"/>
            </w:tcBorders>
            <w:vAlign w:val="bottom"/>
          </w:tcPr>
          <w:p w14:paraId="3B567F00" w14:textId="77777777" w:rsidR="00CC2D5F" w:rsidRPr="00DB7BBB" w:rsidRDefault="00CC2D5F" w:rsidP="005B3D17">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53078F"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55A34A" w14:textId="77777777" w:rsidR="00CC2D5F" w:rsidRPr="00DB7BBB" w:rsidRDefault="00CC2D5F" w:rsidP="005B3D17">
            <w:pPr>
              <w:rPr>
                <w:i/>
                <w:sz w:val="18"/>
                <w:szCs w:val="18"/>
              </w:rPr>
            </w:pPr>
          </w:p>
        </w:tc>
      </w:tr>
      <w:tr w:rsidR="00CC2D5F" w:rsidRPr="00DB7BBB" w14:paraId="1124B445" w14:textId="77777777" w:rsidTr="000352EC">
        <w:tc>
          <w:tcPr>
            <w:tcW w:w="817" w:type="dxa"/>
            <w:tcBorders>
              <w:top w:val="single" w:sz="4" w:space="0" w:color="auto"/>
              <w:left w:val="single" w:sz="4" w:space="0" w:color="auto"/>
              <w:bottom w:val="single" w:sz="4" w:space="0" w:color="auto"/>
              <w:right w:val="single" w:sz="4" w:space="0" w:color="auto"/>
            </w:tcBorders>
          </w:tcPr>
          <w:p w14:paraId="7E29FF2B" w14:textId="77777777" w:rsidR="00CC2D5F" w:rsidRPr="00DB7BBB" w:rsidRDefault="00CC2D5F" w:rsidP="005B3D17">
            <w:pPr>
              <w:rPr>
                <w:b/>
                <w:sz w:val="18"/>
                <w:szCs w:val="18"/>
              </w:rPr>
            </w:pPr>
            <w:r w:rsidRPr="00DB7BBB">
              <w:rPr>
                <w:b/>
                <w:sz w:val="18"/>
                <w:szCs w:val="18"/>
              </w:rPr>
              <w:t>B-4</w:t>
            </w:r>
          </w:p>
        </w:tc>
        <w:tc>
          <w:tcPr>
            <w:tcW w:w="5812" w:type="dxa"/>
            <w:gridSpan w:val="2"/>
            <w:tcBorders>
              <w:top w:val="single" w:sz="4" w:space="0" w:color="auto"/>
              <w:left w:val="single" w:sz="4" w:space="0" w:color="auto"/>
              <w:bottom w:val="single" w:sz="4" w:space="0" w:color="auto"/>
              <w:right w:val="single" w:sz="4" w:space="0" w:color="auto"/>
            </w:tcBorders>
          </w:tcPr>
          <w:p w14:paraId="2C2F1427" w14:textId="77777777" w:rsidR="00CC2D5F" w:rsidRPr="00DB7BBB" w:rsidRDefault="00CC2D5F" w:rsidP="005B3D17">
            <w:pPr>
              <w:rPr>
                <w:b/>
                <w:sz w:val="18"/>
                <w:szCs w:val="18"/>
              </w:rPr>
            </w:pPr>
            <w:r w:rsidRPr="00DB7BBB">
              <w:rPr>
                <w:b/>
                <w:sz w:val="18"/>
                <w:szCs w:val="18"/>
              </w:rPr>
              <w:t>PORTATORI DI HANDICAP</w:t>
            </w:r>
          </w:p>
        </w:tc>
        <w:tc>
          <w:tcPr>
            <w:tcW w:w="3118" w:type="dxa"/>
            <w:gridSpan w:val="3"/>
            <w:tcBorders>
              <w:top w:val="single" w:sz="4" w:space="0" w:color="auto"/>
              <w:left w:val="single" w:sz="4" w:space="0" w:color="auto"/>
              <w:bottom w:val="single" w:sz="4" w:space="0" w:color="auto"/>
              <w:right w:val="single" w:sz="4" w:space="0" w:color="auto"/>
            </w:tcBorders>
            <w:vAlign w:val="bottom"/>
          </w:tcPr>
          <w:p w14:paraId="2524D5A4" w14:textId="77777777" w:rsidR="00CC2D5F" w:rsidRPr="00DB7BBB" w:rsidRDefault="00CC2D5F" w:rsidP="005B3D17">
            <w:pPr>
              <w:rPr>
                <w:i/>
                <w:sz w:val="18"/>
                <w:szCs w:val="18"/>
              </w:rPr>
            </w:pPr>
          </w:p>
        </w:tc>
      </w:tr>
      <w:tr w:rsidR="00CC2D5F" w:rsidRPr="00DB7BBB" w14:paraId="21CC42E5" w14:textId="77777777" w:rsidTr="00DE5931">
        <w:tc>
          <w:tcPr>
            <w:tcW w:w="817" w:type="dxa"/>
            <w:tcBorders>
              <w:top w:val="single" w:sz="4" w:space="0" w:color="auto"/>
              <w:left w:val="single" w:sz="4" w:space="0" w:color="auto"/>
              <w:bottom w:val="single" w:sz="4" w:space="0" w:color="auto"/>
              <w:right w:val="single" w:sz="4" w:space="0" w:color="auto"/>
            </w:tcBorders>
          </w:tcPr>
          <w:p w14:paraId="48247DAD"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F6420B" w14:textId="77777777" w:rsidR="00CC2D5F" w:rsidRPr="00DB7BBB" w:rsidRDefault="00CC2D5F" w:rsidP="005B3D17">
            <w:pPr>
              <w:rPr>
                <w:b/>
                <w:sz w:val="18"/>
                <w:szCs w:val="18"/>
              </w:rPr>
            </w:pPr>
          </w:p>
        </w:tc>
        <w:tc>
          <w:tcPr>
            <w:tcW w:w="5245" w:type="dxa"/>
            <w:tcBorders>
              <w:top w:val="single" w:sz="4" w:space="0" w:color="auto"/>
              <w:left w:val="single" w:sz="4" w:space="0" w:color="auto"/>
              <w:bottom w:val="single" w:sz="4" w:space="0" w:color="auto"/>
              <w:right w:val="single" w:sz="4" w:space="0" w:color="auto"/>
            </w:tcBorders>
          </w:tcPr>
          <w:p w14:paraId="145084ED" w14:textId="77777777" w:rsidR="00CC2D5F" w:rsidRPr="00DB7BBB" w:rsidRDefault="00CC2D5F" w:rsidP="005B3D17">
            <w:pPr>
              <w:rPr>
                <w:sz w:val="18"/>
                <w:szCs w:val="18"/>
              </w:rPr>
            </w:pPr>
            <w:r w:rsidRPr="00DB7BBB">
              <w:rPr>
                <w:sz w:val="18"/>
                <w:szCs w:val="18"/>
              </w:rPr>
              <w:t>Presenza nel nucleo familiare di una o più persone portatrici di handicap che abbiano</w:t>
            </w:r>
          </w:p>
        </w:tc>
        <w:tc>
          <w:tcPr>
            <w:tcW w:w="1134" w:type="dxa"/>
            <w:tcBorders>
              <w:top w:val="single" w:sz="4" w:space="0" w:color="auto"/>
              <w:left w:val="single" w:sz="4" w:space="0" w:color="auto"/>
              <w:bottom w:val="single" w:sz="4" w:space="0" w:color="auto"/>
              <w:right w:val="single" w:sz="4" w:space="0" w:color="auto"/>
            </w:tcBorders>
            <w:vAlign w:val="bottom"/>
          </w:tcPr>
          <w:p w14:paraId="70084545" w14:textId="77777777" w:rsidR="00CC2D5F" w:rsidRPr="00DB7BBB" w:rsidRDefault="00CC2D5F" w:rsidP="005B3D17">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08566BB8"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766F2ADC" w14:textId="77777777" w:rsidR="00CC2D5F" w:rsidRPr="00DB7BBB" w:rsidRDefault="00CC2D5F" w:rsidP="005B3D17">
            <w:pPr>
              <w:rPr>
                <w:i/>
                <w:sz w:val="18"/>
                <w:szCs w:val="18"/>
              </w:rPr>
            </w:pPr>
          </w:p>
        </w:tc>
      </w:tr>
      <w:tr w:rsidR="00CC2D5F" w:rsidRPr="00DB7BBB" w14:paraId="23CADA09" w14:textId="77777777" w:rsidTr="00DE5931">
        <w:tc>
          <w:tcPr>
            <w:tcW w:w="817" w:type="dxa"/>
            <w:tcBorders>
              <w:top w:val="single" w:sz="4" w:space="0" w:color="auto"/>
              <w:left w:val="single" w:sz="4" w:space="0" w:color="auto"/>
              <w:bottom w:val="single" w:sz="4" w:space="0" w:color="auto"/>
              <w:right w:val="single" w:sz="4" w:space="0" w:color="auto"/>
            </w:tcBorders>
          </w:tcPr>
          <w:p w14:paraId="342F002B"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0A263536"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76D405F2" w14:textId="77777777" w:rsidR="00CC2D5F" w:rsidRPr="00DB7BBB" w:rsidRDefault="00CC2D5F" w:rsidP="005B3D17">
            <w:pPr>
              <w:rPr>
                <w:sz w:val="18"/>
                <w:szCs w:val="18"/>
              </w:rPr>
            </w:pPr>
            <w:r w:rsidRPr="00DB7BBB">
              <w:rPr>
                <w:sz w:val="18"/>
                <w:szCs w:val="18"/>
              </w:rPr>
              <w:t>una diminuzione permanente della capacità lavorativa pari o superiore a 2/3 ed inferiore al 100%</w:t>
            </w:r>
          </w:p>
        </w:tc>
        <w:tc>
          <w:tcPr>
            <w:tcW w:w="1134" w:type="dxa"/>
            <w:tcBorders>
              <w:top w:val="single" w:sz="4" w:space="0" w:color="auto"/>
              <w:left w:val="single" w:sz="4" w:space="0" w:color="auto"/>
              <w:bottom w:val="single" w:sz="4" w:space="0" w:color="auto"/>
              <w:right w:val="single" w:sz="4" w:space="0" w:color="auto"/>
            </w:tcBorders>
            <w:vAlign w:val="bottom"/>
          </w:tcPr>
          <w:p w14:paraId="3EF510FF" w14:textId="77777777" w:rsidR="00CC2D5F" w:rsidRPr="00DB7BBB" w:rsidRDefault="00CC2D5F" w:rsidP="005B3D17">
            <w:pPr>
              <w:rPr>
                <w:b/>
                <w:sz w:val="18"/>
                <w:szCs w:val="18"/>
              </w:rPr>
            </w:pPr>
            <w:r w:rsidRPr="00DB7BBB">
              <w:rPr>
                <w:b/>
                <w:sz w:val="18"/>
                <w:szCs w:val="18"/>
              </w:rPr>
              <w:t>punti n. 2</w:t>
            </w:r>
          </w:p>
        </w:tc>
        <w:tc>
          <w:tcPr>
            <w:tcW w:w="992" w:type="dxa"/>
            <w:tcBorders>
              <w:top w:val="single" w:sz="4" w:space="0" w:color="auto"/>
              <w:left w:val="single" w:sz="4" w:space="0" w:color="auto"/>
              <w:bottom w:val="single" w:sz="4" w:space="0" w:color="auto"/>
              <w:right w:val="single" w:sz="4" w:space="0" w:color="auto"/>
            </w:tcBorders>
          </w:tcPr>
          <w:p w14:paraId="5A99D8AF"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5B1A8771" w14:textId="77777777" w:rsidR="00CC2D5F" w:rsidRPr="00DB7BBB" w:rsidRDefault="00CC2D5F" w:rsidP="005B3D17">
            <w:pPr>
              <w:rPr>
                <w:i/>
                <w:sz w:val="18"/>
                <w:szCs w:val="18"/>
              </w:rPr>
            </w:pPr>
          </w:p>
        </w:tc>
      </w:tr>
      <w:tr w:rsidR="00CC2D5F" w:rsidRPr="00DB7BBB" w14:paraId="61FC4ECD" w14:textId="77777777" w:rsidTr="005B3D17">
        <w:tc>
          <w:tcPr>
            <w:tcW w:w="817" w:type="dxa"/>
            <w:tcBorders>
              <w:top w:val="single" w:sz="4" w:space="0" w:color="auto"/>
              <w:left w:val="single" w:sz="4" w:space="0" w:color="auto"/>
              <w:bottom w:val="single" w:sz="4" w:space="0" w:color="auto"/>
              <w:right w:val="single" w:sz="4" w:space="0" w:color="auto"/>
            </w:tcBorders>
          </w:tcPr>
          <w:p w14:paraId="381B58E5"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0C2E29ED"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620B2FAE" w14:textId="77777777" w:rsidR="00CC2D5F" w:rsidRPr="00DB7BBB" w:rsidRDefault="00CC2D5F" w:rsidP="005B3D17">
            <w:pPr>
              <w:rPr>
                <w:sz w:val="18"/>
                <w:szCs w:val="18"/>
              </w:rPr>
            </w:pPr>
            <w:r w:rsidRPr="00DB7BBB">
              <w:rPr>
                <w:sz w:val="18"/>
                <w:szCs w:val="18"/>
              </w:rPr>
              <w:t>una diminuzione permanente della capacità lavorativa pari al 100% se minore di anni 18 con difficoltà persistenti a svolgere i compiti e le funzioni proprie dell’età:</w:t>
            </w:r>
          </w:p>
        </w:tc>
        <w:tc>
          <w:tcPr>
            <w:tcW w:w="1134" w:type="dxa"/>
            <w:tcBorders>
              <w:top w:val="single" w:sz="4" w:space="0" w:color="auto"/>
              <w:left w:val="single" w:sz="4" w:space="0" w:color="auto"/>
              <w:bottom w:val="single" w:sz="4" w:space="0" w:color="auto"/>
              <w:right w:val="single" w:sz="4" w:space="0" w:color="auto"/>
            </w:tcBorders>
            <w:vAlign w:val="bottom"/>
          </w:tcPr>
          <w:p w14:paraId="62310418" w14:textId="77777777" w:rsidR="00CC2D5F" w:rsidRPr="00DB7BBB" w:rsidRDefault="00CC2D5F" w:rsidP="005B3D17">
            <w:pPr>
              <w:rPr>
                <w:b/>
                <w:sz w:val="18"/>
                <w:szCs w:val="18"/>
              </w:rPr>
            </w:pPr>
            <w:r w:rsidRPr="00DB7BBB">
              <w:rPr>
                <w:b/>
                <w:sz w:val="18"/>
                <w:szCs w:val="18"/>
              </w:rPr>
              <w:t>punti 2,50</w:t>
            </w:r>
          </w:p>
        </w:tc>
        <w:tc>
          <w:tcPr>
            <w:tcW w:w="992" w:type="dxa"/>
            <w:tcBorders>
              <w:top w:val="single" w:sz="4" w:space="0" w:color="auto"/>
              <w:left w:val="single" w:sz="4" w:space="0" w:color="auto"/>
              <w:bottom w:val="single" w:sz="4" w:space="0" w:color="auto"/>
              <w:right w:val="single" w:sz="4" w:space="0" w:color="auto"/>
            </w:tcBorders>
          </w:tcPr>
          <w:p w14:paraId="0D76FD6A"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8E4862E" w14:textId="77777777" w:rsidR="00CC2D5F" w:rsidRPr="00DB7BBB" w:rsidRDefault="00CC2D5F" w:rsidP="005B3D17">
            <w:pPr>
              <w:rPr>
                <w:i/>
                <w:sz w:val="18"/>
                <w:szCs w:val="18"/>
              </w:rPr>
            </w:pPr>
          </w:p>
        </w:tc>
      </w:tr>
      <w:tr w:rsidR="00CC2D5F" w:rsidRPr="00DB7BBB" w14:paraId="19E52128" w14:textId="77777777" w:rsidTr="005B3D17">
        <w:tc>
          <w:tcPr>
            <w:tcW w:w="817" w:type="dxa"/>
            <w:tcBorders>
              <w:top w:val="single" w:sz="4" w:space="0" w:color="auto"/>
              <w:left w:val="single" w:sz="4" w:space="0" w:color="auto"/>
              <w:bottom w:val="single" w:sz="4" w:space="0" w:color="auto"/>
              <w:right w:val="single" w:sz="4" w:space="0" w:color="auto"/>
            </w:tcBorders>
          </w:tcPr>
          <w:p w14:paraId="2768023D"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5C2AA9FC"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6BC821DA" w14:textId="77777777" w:rsidR="00CC2D5F" w:rsidRPr="00DB7BBB" w:rsidRDefault="00CC2D5F" w:rsidP="005B3D17">
            <w:pPr>
              <w:rPr>
                <w:sz w:val="18"/>
                <w:szCs w:val="18"/>
              </w:rPr>
            </w:pPr>
            <w:r w:rsidRPr="00DB7BBB">
              <w:rPr>
                <w:sz w:val="18"/>
                <w:szCs w:val="18"/>
              </w:rPr>
              <w:t xml:space="preserve">Titolare di assegno di </w:t>
            </w:r>
            <w:r>
              <w:rPr>
                <w:sz w:val="18"/>
                <w:szCs w:val="18"/>
              </w:rPr>
              <w:t>ac</w:t>
            </w:r>
            <w:r w:rsidRPr="00DB7BBB">
              <w:rPr>
                <w:sz w:val="18"/>
                <w:szCs w:val="18"/>
              </w:rPr>
              <w:t>compagno</w:t>
            </w:r>
          </w:p>
        </w:tc>
        <w:tc>
          <w:tcPr>
            <w:tcW w:w="1134" w:type="dxa"/>
            <w:tcBorders>
              <w:top w:val="single" w:sz="4" w:space="0" w:color="auto"/>
              <w:left w:val="single" w:sz="4" w:space="0" w:color="auto"/>
              <w:bottom w:val="single" w:sz="4" w:space="0" w:color="auto"/>
              <w:right w:val="single" w:sz="4" w:space="0" w:color="auto"/>
            </w:tcBorders>
            <w:vAlign w:val="bottom"/>
          </w:tcPr>
          <w:p w14:paraId="77C7AB51" w14:textId="77777777" w:rsidR="00CC2D5F" w:rsidRPr="00DB7BBB" w:rsidRDefault="00CC2D5F" w:rsidP="005B3D17">
            <w:pPr>
              <w:rPr>
                <w:b/>
                <w:sz w:val="18"/>
                <w:szCs w:val="18"/>
              </w:rPr>
            </w:pPr>
            <w:r w:rsidRPr="00DB7BBB">
              <w:rPr>
                <w:b/>
                <w:sz w:val="18"/>
                <w:szCs w:val="18"/>
              </w:rPr>
              <w:t>punti n. 3</w:t>
            </w:r>
          </w:p>
        </w:tc>
        <w:tc>
          <w:tcPr>
            <w:tcW w:w="992" w:type="dxa"/>
            <w:tcBorders>
              <w:top w:val="single" w:sz="4" w:space="0" w:color="auto"/>
              <w:left w:val="single" w:sz="4" w:space="0" w:color="auto"/>
              <w:bottom w:val="single" w:sz="4" w:space="0" w:color="auto"/>
              <w:right w:val="single" w:sz="4" w:space="0" w:color="auto"/>
            </w:tcBorders>
          </w:tcPr>
          <w:p w14:paraId="42043DD5"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7C4F483" w14:textId="77777777" w:rsidR="00CC2D5F" w:rsidRPr="00DB7BBB" w:rsidRDefault="00CC2D5F" w:rsidP="005B3D17">
            <w:pPr>
              <w:rPr>
                <w:i/>
                <w:sz w:val="18"/>
                <w:szCs w:val="18"/>
              </w:rPr>
            </w:pPr>
          </w:p>
        </w:tc>
      </w:tr>
      <w:tr w:rsidR="00CC2D5F" w:rsidRPr="00DB7BBB" w14:paraId="41D74820" w14:textId="77777777" w:rsidTr="005B3D17">
        <w:tc>
          <w:tcPr>
            <w:tcW w:w="817" w:type="dxa"/>
            <w:tcBorders>
              <w:top w:val="single" w:sz="4" w:space="0" w:color="auto"/>
              <w:left w:val="single" w:sz="4" w:space="0" w:color="auto"/>
              <w:bottom w:val="single" w:sz="4" w:space="0" w:color="auto"/>
              <w:right w:val="single" w:sz="4" w:space="0" w:color="auto"/>
            </w:tcBorders>
          </w:tcPr>
          <w:p w14:paraId="0635ADAA"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5453F3BA"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33B9FD6A" w14:textId="77777777" w:rsidR="00CC2D5F" w:rsidRPr="00DB7BBB" w:rsidRDefault="00CC2D5F" w:rsidP="00EE4543">
            <w:pPr>
              <w:rPr>
                <w:sz w:val="18"/>
                <w:szCs w:val="18"/>
              </w:rPr>
            </w:pPr>
            <w:r w:rsidRPr="00DB7BBB">
              <w:rPr>
                <w:sz w:val="18"/>
                <w:szCs w:val="18"/>
              </w:rPr>
              <w:t>Presenza nel nucleo familiare di due o più persone portatrici di handicap fino ad un massimo complessivo di punti 4 attribuibili nel sottotitolo</w:t>
            </w:r>
          </w:p>
        </w:tc>
        <w:tc>
          <w:tcPr>
            <w:tcW w:w="1134" w:type="dxa"/>
            <w:tcBorders>
              <w:top w:val="single" w:sz="4" w:space="0" w:color="auto"/>
              <w:left w:val="single" w:sz="4" w:space="0" w:color="auto"/>
              <w:bottom w:val="single" w:sz="4" w:space="0" w:color="auto"/>
              <w:right w:val="single" w:sz="4" w:space="0" w:color="auto"/>
            </w:tcBorders>
            <w:vAlign w:val="bottom"/>
          </w:tcPr>
          <w:p w14:paraId="013B92FE" w14:textId="77777777" w:rsidR="00CC2D5F" w:rsidRPr="00DB7BBB" w:rsidRDefault="00CC2D5F" w:rsidP="005B3D17">
            <w:pPr>
              <w:rPr>
                <w:b/>
                <w:sz w:val="18"/>
                <w:szCs w:val="18"/>
              </w:rPr>
            </w:pPr>
            <w:r w:rsidRPr="00DB7BBB">
              <w:rPr>
                <w:b/>
                <w:sz w:val="18"/>
                <w:szCs w:val="18"/>
              </w:rPr>
              <w:t>aumento di punti  n. 1 per ogni caso</w:t>
            </w:r>
          </w:p>
        </w:tc>
        <w:tc>
          <w:tcPr>
            <w:tcW w:w="992" w:type="dxa"/>
            <w:tcBorders>
              <w:top w:val="single" w:sz="4" w:space="0" w:color="auto"/>
              <w:left w:val="single" w:sz="4" w:space="0" w:color="auto"/>
              <w:bottom w:val="single" w:sz="4" w:space="0" w:color="auto"/>
              <w:right w:val="single" w:sz="4" w:space="0" w:color="auto"/>
            </w:tcBorders>
          </w:tcPr>
          <w:p w14:paraId="6582D8B0"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67BFBD8A" w14:textId="77777777" w:rsidR="00CC2D5F" w:rsidRPr="00DB7BBB" w:rsidRDefault="00CC2D5F" w:rsidP="005B3D17">
            <w:pPr>
              <w:rPr>
                <w:i/>
                <w:sz w:val="18"/>
                <w:szCs w:val="18"/>
              </w:rPr>
            </w:pPr>
          </w:p>
        </w:tc>
      </w:tr>
      <w:tr w:rsidR="00CC2D5F" w:rsidRPr="00DB7BBB" w14:paraId="69812DBE" w14:textId="77777777" w:rsidTr="00492282">
        <w:tc>
          <w:tcPr>
            <w:tcW w:w="817" w:type="dxa"/>
            <w:tcBorders>
              <w:top w:val="single" w:sz="4" w:space="0" w:color="auto"/>
              <w:left w:val="single" w:sz="4" w:space="0" w:color="auto"/>
              <w:bottom w:val="single" w:sz="4" w:space="0" w:color="auto"/>
              <w:right w:val="single" w:sz="4" w:space="0" w:color="auto"/>
            </w:tcBorders>
          </w:tcPr>
          <w:p w14:paraId="7AF6CA2A" w14:textId="77777777" w:rsidR="00CC2D5F" w:rsidRPr="00DB7BBB" w:rsidRDefault="00CC2D5F" w:rsidP="00F3691D">
            <w:pPr>
              <w:rPr>
                <w:b/>
                <w:sz w:val="18"/>
                <w:szCs w:val="18"/>
              </w:rPr>
            </w:pPr>
            <w:r w:rsidRPr="00DB7BBB">
              <w:rPr>
                <w:b/>
                <w:sz w:val="18"/>
                <w:szCs w:val="18"/>
              </w:rPr>
              <w:t>B-5)</w:t>
            </w:r>
          </w:p>
        </w:tc>
        <w:tc>
          <w:tcPr>
            <w:tcW w:w="5812" w:type="dxa"/>
            <w:gridSpan w:val="2"/>
            <w:tcBorders>
              <w:top w:val="single" w:sz="4" w:space="0" w:color="auto"/>
              <w:left w:val="single" w:sz="4" w:space="0" w:color="auto"/>
              <w:bottom w:val="single" w:sz="4" w:space="0" w:color="auto"/>
              <w:right w:val="single" w:sz="4" w:space="0" w:color="auto"/>
            </w:tcBorders>
          </w:tcPr>
          <w:p w14:paraId="68B6A597" w14:textId="77777777" w:rsidR="00CC2D5F" w:rsidRPr="00DB7BBB" w:rsidRDefault="00CC2D5F" w:rsidP="005B3D17">
            <w:pPr>
              <w:rPr>
                <w:b/>
                <w:sz w:val="18"/>
                <w:szCs w:val="18"/>
              </w:rPr>
            </w:pPr>
            <w:r w:rsidRPr="00DB7BBB">
              <w:rPr>
                <w:b/>
                <w:sz w:val="18"/>
                <w:szCs w:val="18"/>
              </w:rPr>
              <w:t>PRESENZA DI MINORI</w:t>
            </w:r>
          </w:p>
        </w:tc>
        <w:tc>
          <w:tcPr>
            <w:tcW w:w="3118" w:type="dxa"/>
            <w:gridSpan w:val="3"/>
            <w:tcBorders>
              <w:top w:val="single" w:sz="4" w:space="0" w:color="auto"/>
              <w:left w:val="single" w:sz="4" w:space="0" w:color="auto"/>
              <w:bottom w:val="single" w:sz="4" w:space="0" w:color="auto"/>
              <w:right w:val="single" w:sz="4" w:space="0" w:color="auto"/>
            </w:tcBorders>
            <w:vAlign w:val="bottom"/>
          </w:tcPr>
          <w:p w14:paraId="41FB8745" w14:textId="77777777" w:rsidR="00CC2D5F" w:rsidRPr="00DB7BBB" w:rsidRDefault="00CC2D5F" w:rsidP="005B3D17">
            <w:pPr>
              <w:rPr>
                <w:i/>
                <w:sz w:val="18"/>
                <w:szCs w:val="18"/>
              </w:rPr>
            </w:pPr>
          </w:p>
        </w:tc>
      </w:tr>
      <w:tr w:rsidR="00CC2D5F" w:rsidRPr="00DB7BBB" w14:paraId="147404F9" w14:textId="77777777" w:rsidTr="005B3D17">
        <w:tc>
          <w:tcPr>
            <w:tcW w:w="817" w:type="dxa"/>
            <w:tcBorders>
              <w:top w:val="single" w:sz="4" w:space="0" w:color="auto"/>
              <w:left w:val="single" w:sz="4" w:space="0" w:color="auto"/>
              <w:bottom w:val="single" w:sz="4" w:space="0" w:color="auto"/>
              <w:right w:val="single" w:sz="4" w:space="0" w:color="auto"/>
            </w:tcBorders>
          </w:tcPr>
          <w:p w14:paraId="1BC4BD66" w14:textId="77777777" w:rsidR="00CC2D5F" w:rsidRPr="00DB7BBB" w:rsidRDefault="00CC2D5F" w:rsidP="005B3D17">
            <w:pPr>
              <w:rPr>
                <w:b/>
                <w:sz w:val="18"/>
                <w:szCs w:val="18"/>
              </w:rPr>
            </w:pPr>
            <w:r w:rsidRPr="00DB7BBB">
              <w:rPr>
                <w:b/>
                <w:sz w:val="18"/>
                <w:szCs w:val="18"/>
              </w:rPr>
              <w:t>B-5.1)</w:t>
            </w:r>
          </w:p>
        </w:tc>
        <w:tc>
          <w:tcPr>
            <w:tcW w:w="567" w:type="dxa"/>
            <w:tcBorders>
              <w:top w:val="single" w:sz="4" w:space="0" w:color="auto"/>
              <w:left w:val="single" w:sz="4" w:space="0" w:color="auto"/>
              <w:bottom w:val="single" w:sz="4" w:space="0" w:color="auto"/>
              <w:right w:val="single" w:sz="4" w:space="0" w:color="auto"/>
            </w:tcBorders>
          </w:tcPr>
          <w:p w14:paraId="65A2B0B1"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2D6170CF" w14:textId="77777777" w:rsidR="00CC2D5F" w:rsidRPr="00DB7BBB" w:rsidRDefault="00CC2D5F" w:rsidP="005B3D17">
            <w:pPr>
              <w:rPr>
                <w:sz w:val="18"/>
                <w:szCs w:val="18"/>
              </w:rPr>
            </w:pPr>
            <w:r w:rsidRPr="00DB7BBB">
              <w:rPr>
                <w:sz w:val="18"/>
                <w:szCs w:val="18"/>
              </w:rPr>
              <w:t>Nucleo familiare composto da un solo adulto con uno o più minori a carico</w:t>
            </w:r>
          </w:p>
        </w:tc>
        <w:tc>
          <w:tcPr>
            <w:tcW w:w="1134" w:type="dxa"/>
            <w:tcBorders>
              <w:top w:val="single" w:sz="4" w:space="0" w:color="auto"/>
              <w:left w:val="single" w:sz="4" w:space="0" w:color="auto"/>
              <w:bottom w:val="single" w:sz="4" w:space="0" w:color="auto"/>
              <w:right w:val="single" w:sz="4" w:space="0" w:color="auto"/>
            </w:tcBorders>
            <w:vAlign w:val="bottom"/>
          </w:tcPr>
          <w:p w14:paraId="0E318E5E" w14:textId="77777777" w:rsidR="00CC2D5F" w:rsidRPr="00DB7BBB" w:rsidRDefault="00CC2D5F" w:rsidP="005B3D17">
            <w:pPr>
              <w:rPr>
                <w:b/>
                <w:sz w:val="18"/>
                <w:szCs w:val="18"/>
              </w:rPr>
            </w:pPr>
            <w:r w:rsidRPr="00DB7BBB">
              <w:rPr>
                <w:b/>
                <w:sz w:val="18"/>
                <w:szCs w:val="18"/>
              </w:rPr>
              <w:t>Punti n. 2 per ogni minore fino ad un massimo di punti 4</w:t>
            </w:r>
          </w:p>
        </w:tc>
        <w:tc>
          <w:tcPr>
            <w:tcW w:w="992" w:type="dxa"/>
            <w:tcBorders>
              <w:top w:val="single" w:sz="4" w:space="0" w:color="auto"/>
              <w:left w:val="single" w:sz="4" w:space="0" w:color="auto"/>
              <w:bottom w:val="single" w:sz="4" w:space="0" w:color="auto"/>
              <w:right w:val="single" w:sz="4" w:space="0" w:color="auto"/>
            </w:tcBorders>
          </w:tcPr>
          <w:p w14:paraId="1E2F6579"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B5484B6" w14:textId="77777777" w:rsidR="00CC2D5F" w:rsidRPr="00DB7BBB" w:rsidRDefault="00CC2D5F" w:rsidP="005B3D17">
            <w:pPr>
              <w:rPr>
                <w:i/>
                <w:sz w:val="18"/>
                <w:szCs w:val="18"/>
              </w:rPr>
            </w:pPr>
          </w:p>
        </w:tc>
      </w:tr>
      <w:tr w:rsidR="00CC2D5F" w:rsidRPr="00DB7BBB" w14:paraId="6CDF52E1" w14:textId="77777777" w:rsidTr="005B3D17">
        <w:tc>
          <w:tcPr>
            <w:tcW w:w="817" w:type="dxa"/>
            <w:tcBorders>
              <w:top w:val="single" w:sz="4" w:space="0" w:color="auto"/>
              <w:left w:val="single" w:sz="4" w:space="0" w:color="auto"/>
              <w:bottom w:val="single" w:sz="4" w:space="0" w:color="auto"/>
              <w:right w:val="single" w:sz="4" w:space="0" w:color="auto"/>
            </w:tcBorders>
          </w:tcPr>
          <w:p w14:paraId="41EF898B" w14:textId="77777777" w:rsidR="00CC2D5F" w:rsidRPr="00DB7BBB" w:rsidRDefault="00CC2D5F" w:rsidP="005B3D17">
            <w:pPr>
              <w:rPr>
                <w:b/>
                <w:sz w:val="18"/>
                <w:szCs w:val="18"/>
              </w:rPr>
            </w:pPr>
            <w:r w:rsidRPr="00DB7BBB">
              <w:rPr>
                <w:b/>
                <w:sz w:val="18"/>
                <w:szCs w:val="18"/>
              </w:rPr>
              <w:t>B-5.2)</w:t>
            </w:r>
          </w:p>
        </w:tc>
        <w:tc>
          <w:tcPr>
            <w:tcW w:w="567" w:type="dxa"/>
            <w:tcBorders>
              <w:top w:val="single" w:sz="4" w:space="0" w:color="auto"/>
              <w:left w:val="single" w:sz="4" w:space="0" w:color="auto"/>
              <w:bottom w:val="single" w:sz="4" w:space="0" w:color="auto"/>
              <w:right w:val="single" w:sz="4" w:space="0" w:color="auto"/>
            </w:tcBorders>
          </w:tcPr>
          <w:p w14:paraId="1D7C5F1B"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47595ED5" w14:textId="77777777" w:rsidR="00CC2D5F" w:rsidRPr="00DB7BBB" w:rsidRDefault="00CC2D5F" w:rsidP="005B3D17">
            <w:pPr>
              <w:rPr>
                <w:sz w:val="18"/>
                <w:szCs w:val="18"/>
              </w:rPr>
            </w:pPr>
            <w:r w:rsidRPr="00DB7BBB">
              <w:rPr>
                <w:sz w:val="18"/>
                <w:szCs w:val="18"/>
              </w:rPr>
              <w:t>Nucleo familiare con la presenza di uno o più minori a carico</w:t>
            </w:r>
          </w:p>
        </w:tc>
        <w:tc>
          <w:tcPr>
            <w:tcW w:w="1134" w:type="dxa"/>
            <w:tcBorders>
              <w:top w:val="single" w:sz="4" w:space="0" w:color="auto"/>
              <w:left w:val="single" w:sz="4" w:space="0" w:color="auto"/>
              <w:bottom w:val="single" w:sz="4" w:space="0" w:color="auto"/>
              <w:right w:val="single" w:sz="4" w:space="0" w:color="auto"/>
            </w:tcBorders>
            <w:vAlign w:val="bottom"/>
          </w:tcPr>
          <w:p w14:paraId="4A97EAEB" w14:textId="77777777" w:rsidR="00CC2D5F" w:rsidRPr="00DB7BBB" w:rsidRDefault="00CC2D5F" w:rsidP="005B3D17">
            <w:pPr>
              <w:rPr>
                <w:b/>
                <w:sz w:val="16"/>
                <w:szCs w:val="16"/>
              </w:rPr>
            </w:pPr>
            <w:r w:rsidRPr="00DB7BBB">
              <w:rPr>
                <w:b/>
                <w:sz w:val="16"/>
                <w:szCs w:val="16"/>
              </w:rPr>
              <w:t>punti n. 0,5 per ogni minore di età non superiore a 14 anni fino ad un massimo di punti 2</w:t>
            </w:r>
          </w:p>
        </w:tc>
        <w:tc>
          <w:tcPr>
            <w:tcW w:w="992" w:type="dxa"/>
            <w:tcBorders>
              <w:top w:val="single" w:sz="4" w:space="0" w:color="auto"/>
              <w:left w:val="single" w:sz="4" w:space="0" w:color="auto"/>
              <w:bottom w:val="single" w:sz="4" w:space="0" w:color="auto"/>
              <w:right w:val="single" w:sz="4" w:space="0" w:color="auto"/>
            </w:tcBorders>
          </w:tcPr>
          <w:p w14:paraId="411C1588"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6D72EC47" w14:textId="77777777" w:rsidR="00CC2D5F" w:rsidRPr="00DB7BBB" w:rsidRDefault="00CC2D5F" w:rsidP="005B3D17">
            <w:pPr>
              <w:rPr>
                <w:i/>
                <w:sz w:val="18"/>
                <w:szCs w:val="18"/>
              </w:rPr>
            </w:pPr>
          </w:p>
        </w:tc>
      </w:tr>
      <w:tr w:rsidR="00CC2D5F" w:rsidRPr="00DB7BBB" w14:paraId="30047759" w14:textId="77777777" w:rsidTr="00931EBA">
        <w:tc>
          <w:tcPr>
            <w:tcW w:w="817" w:type="dxa"/>
            <w:tcBorders>
              <w:top w:val="single" w:sz="4" w:space="0" w:color="auto"/>
              <w:left w:val="single" w:sz="4" w:space="0" w:color="auto"/>
              <w:bottom w:val="single" w:sz="4" w:space="0" w:color="auto"/>
              <w:right w:val="single" w:sz="4" w:space="0" w:color="auto"/>
            </w:tcBorders>
          </w:tcPr>
          <w:p w14:paraId="4E7B81F1" w14:textId="77777777" w:rsidR="00CC2D5F" w:rsidRPr="00DB7BBB" w:rsidRDefault="00CC2D5F" w:rsidP="005B3D17">
            <w:pPr>
              <w:rPr>
                <w:b/>
                <w:sz w:val="18"/>
                <w:szCs w:val="18"/>
              </w:rPr>
            </w:pPr>
            <w:r w:rsidRPr="00DB7BBB">
              <w:rPr>
                <w:b/>
                <w:sz w:val="18"/>
                <w:szCs w:val="18"/>
              </w:rPr>
              <w:t>B-6)</w:t>
            </w:r>
          </w:p>
        </w:tc>
        <w:tc>
          <w:tcPr>
            <w:tcW w:w="5812" w:type="dxa"/>
            <w:gridSpan w:val="2"/>
            <w:tcBorders>
              <w:top w:val="single" w:sz="4" w:space="0" w:color="auto"/>
              <w:left w:val="single" w:sz="4" w:space="0" w:color="auto"/>
              <w:bottom w:val="single" w:sz="4" w:space="0" w:color="auto"/>
              <w:right w:val="single" w:sz="4" w:space="0" w:color="auto"/>
            </w:tcBorders>
          </w:tcPr>
          <w:p w14:paraId="7334CC4B" w14:textId="77777777" w:rsidR="00CC2D5F" w:rsidRPr="00DB7BBB" w:rsidRDefault="00CC2D5F" w:rsidP="00CC2D5F">
            <w:pPr>
              <w:rPr>
                <w:b/>
                <w:sz w:val="18"/>
                <w:szCs w:val="18"/>
              </w:rPr>
            </w:pPr>
            <w:r w:rsidRPr="00DB7BBB">
              <w:rPr>
                <w:b/>
                <w:sz w:val="18"/>
                <w:szCs w:val="18"/>
              </w:rPr>
              <w:t>NUCLEI FAMILIARI DI GIOVANI</w:t>
            </w:r>
          </w:p>
        </w:tc>
        <w:tc>
          <w:tcPr>
            <w:tcW w:w="3118" w:type="dxa"/>
            <w:gridSpan w:val="3"/>
            <w:tcBorders>
              <w:top w:val="single" w:sz="4" w:space="0" w:color="auto"/>
              <w:left w:val="single" w:sz="4" w:space="0" w:color="auto"/>
              <w:bottom w:val="single" w:sz="4" w:space="0" w:color="auto"/>
              <w:right w:val="single" w:sz="4" w:space="0" w:color="auto"/>
            </w:tcBorders>
            <w:vAlign w:val="bottom"/>
          </w:tcPr>
          <w:p w14:paraId="4B8E5FF7" w14:textId="77777777" w:rsidR="00CC2D5F" w:rsidRPr="00DB7BBB" w:rsidRDefault="00CC2D5F" w:rsidP="005B3D17">
            <w:pPr>
              <w:rPr>
                <w:i/>
                <w:sz w:val="18"/>
                <w:szCs w:val="18"/>
              </w:rPr>
            </w:pPr>
          </w:p>
        </w:tc>
      </w:tr>
      <w:tr w:rsidR="00CC2D5F" w:rsidRPr="00DB7BBB" w14:paraId="71B68B78" w14:textId="77777777" w:rsidTr="005B3D17">
        <w:tc>
          <w:tcPr>
            <w:tcW w:w="817" w:type="dxa"/>
            <w:tcBorders>
              <w:top w:val="single" w:sz="4" w:space="0" w:color="auto"/>
              <w:left w:val="single" w:sz="4" w:space="0" w:color="auto"/>
              <w:bottom w:val="single" w:sz="4" w:space="0" w:color="auto"/>
              <w:right w:val="single" w:sz="4" w:space="0" w:color="auto"/>
            </w:tcBorders>
          </w:tcPr>
          <w:p w14:paraId="36636B66"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1F1BE845"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0CAA6C19" w14:textId="77777777" w:rsidR="00CC2D5F" w:rsidRPr="00DB7BBB" w:rsidRDefault="00CC2D5F" w:rsidP="005B3D17">
            <w:pPr>
              <w:rPr>
                <w:sz w:val="18"/>
                <w:szCs w:val="18"/>
              </w:rPr>
            </w:pPr>
            <w:r w:rsidRPr="00DB7BBB">
              <w:rPr>
                <w:sz w:val="18"/>
                <w:szCs w:val="18"/>
              </w:rPr>
              <w:t>Minori di anni 20 orfani di entrambi i genitori</w:t>
            </w:r>
          </w:p>
        </w:tc>
        <w:tc>
          <w:tcPr>
            <w:tcW w:w="1134" w:type="dxa"/>
            <w:tcBorders>
              <w:top w:val="single" w:sz="4" w:space="0" w:color="auto"/>
              <w:left w:val="single" w:sz="4" w:space="0" w:color="auto"/>
              <w:bottom w:val="single" w:sz="4" w:space="0" w:color="auto"/>
              <w:right w:val="single" w:sz="4" w:space="0" w:color="auto"/>
            </w:tcBorders>
            <w:vAlign w:val="bottom"/>
          </w:tcPr>
          <w:p w14:paraId="0101A412" w14:textId="77777777" w:rsidR="00CC2D5F" w:rsidRPr="00DB7BBB" w:rsidRDefault="00CC2D5F" w:rsidP="005B3D17">
            <w:pPr>
              <w:rPr>
                <w:b/>
                <w:sz w:val="18"/>
                <w:szCs w:val="18"/>
              </w:rPr>
            </w:pPr>
            <w:r w:rsidRPr="00DB7BBB">
              <w:rPr>
                <w:b/>
                <w:sz w:val="18"/>
                <w:szCs w:val="18"/>
              </w:rPr>
              <w:t>punti n. 4</w:t>
            </w:r>
          </w:p>
        </w:tc>
        <w:tc>
          <w:tcPr>
            <w:tcW w:w="992" w:type="dxa"/>
            <w:tcBorders>
              <w:top w:val="single" w:sz="4" w:space="0" w:color="auto"/>
              <w:left w:val="single" w:sz="4" w:space="0" w:color="auto"/>
              <w:bottom w:val="single" w:sz="4" w:space="0" w:color="auto"/>
              <w:right w:val="single" w:sz="4" w:space="0" w:color="auto"/>
            </w:tcBorders>
          </w:tcPr>
          <w:p w14:paraId="370007BA"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7354576" w14:textId="77777777" w:rsidR="00CC2D5F" w:rsidRPr="00DB7BBB" w:rsidRDefault="00CC2D5F" w:rsidP="005B3D17">
            <w:pPr>
              <w:rPr>
                <w:i/>
                <w:sz w:val="18"/>
                <w:szCs w:val="18"/>
              </w:rPr>
            </w:pPr>
          </w:p>
        </w:tc>
      </w:tr>
      <w:tr w:rsidR="00CC2D5F" w:rsidRPr="00DB7BBB" w14:paraId="1DBB7B44" w14:textId="77777777" w:rsidTr="005B3D17">
        <w:tc>
          <w:tcPr>
            <w:tcW w:w="817" w:type="dxa"/>
            <w:tcBorders>
              <w:top w:val="single" w:sz="4" w:space="0" w:color="auto"/>
              <w:left w:val="single" w:sz="4" w:space="0" w:color="auto"/>
              <w:bottom w:val="single" w:sz="4" w:space="0" w:color="auto"/>
              <w:right w:val="single" w:sz="4" w:space="0" w:color="auto"/>
            </w:tcBorders>
          </w:tcPr>
          <w:p w14:paraId="03115F00"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4C7645C3"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705F1D9C" w14:textId="77777777" w:rsidR="00CC2D5F" w:rsidRPr="00DB7BBB" w:rsidRDefault="00CC2D5F" w:rsidP="003E3D8D">
            <w:pPr>
              <w:rPr>
                <w:sz w:val="18"/>
                <w:szCs w:val="18"/>
              </w:rPr>
            </w:pPr>
            <w:r w:rsidRPr="00DB7BBB">
              <w:rPr>
                <w:sz w:val="18"/>
                <w:szCs w:val="18"/>
              </w:rPr>
              <w:t>Coniugati da meno di 2 anni, o con pubblicazioni di matrimonio in corso alla data di presentazione della domanda</w:t>
            </w:r>
          </w:p>
        </w:tc>
        <w:tc>
          <w:tcPr>
            <w:tcW w:w="1134" w:type="dxa"/>
            <w:tcBorders>
              <w:top w:val="single" w:sz="4" w:space="0" w:color="auto"/>
              <w:left w:val="single" w:sz="4" w:space="0" w:color="auto"/>
              <w:bottom w:val="single" w:sz="4" w:space="0" w:color="auto"/>
              <w:right w:val="single" w:sz="4" w:space="0" w:color="auto"/>
            </w:tcBorders>
            <w:vAlign w:val="bottom"/>
          </w:tcPr>
          <w:p w14:paraId="0BFFDD5D" w14:textId="77777777" w:rsidR="00CC2D5F" w:rsidRPr="00DB7BBB" w:rsidRDefault="00CC2D5F" w:rsidP="005B3D17">
            <w:pPr>
              <w:rPr>
                <w:b/>
                <w:sz w:val="18"/>
                <w:szCs w:val="18"/>
              </w:rPr>
            </w:pPr>
            <w:r w:rsidRPr="00DB7BBB">
              <w:rPr>
                <w:b/>
                <w:sz w:val="18"/>
                <w:szCs w:val="18"/>
              </w:rPr>
              <w:t>punti n. 3</w:t>
            </w:r>
          </w:p>
        </w:tc>
        <w:tc>
          <w:tcPr>
            <w:tcW w:w="992" w:type="dxa"/>
            <w:tcBorders>
              <w:top w:val="single" w:sz="4" w:space="0" w:color="auto"/>
              <w:left w:val="single" w:sz="4" w:space="0" w:color="auto"/>
              <w:bottom w:val="single" w:sz="4" w:space="0" w:color="auto"/>
              <w:right w:val="single" w:sz="4" w:space="0" w:color="auto"/>
            </w:tcBorders>
          </w:tcPr>
          <w:p w14:paraId="71DBFDA4"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F9E7A03" w14:textId="77777777" w:rsidR="00CC2D5F" w:rsidRPr="00DB7BBB" w:rsidRDefault="00CC2D5F" w:rsidP="005B3D17">
            <w:pPr>
              <w:rPr>
                <w:i/>
                <w:sz w:val="18"/>
                <w:szCs w:val="18"/>
              </w:rPr>
            </w:pPr>
          </w:p>
        </w:tc>
      </w:tr>
      <w:tr w:rsidR="00CC2D5F" w:rsidRPr="00DB7BBB" w14:paraId="739653C5" w14:textId="77777777" w:rsidTr="005B3D17">
        <w:tc>
          <w:tcPr>
            <w:tcW w:w="817" w:type="dxa"/>
            <w:tcBorders>
              <w:top w:val="single" w:sz="4" w:space="0" w:color="auto"/>
              <w:left w:val="single" w:sz="4" w:space="0" w:color="auto"/>
              <w:bottom w:val="single" w:sz="4" w:space="0" w:color="auto"/>
              <w:right w:val="single" w:sz="4" w:space="0" w:color="auto"/>
            </w:tcBorders>
          </w:tcPr>
          <w:p w14:paraId="3C749FB1"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611F27C9"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034625BC" w14:textId="77777777" w:rsidR="00CC2D5F" w:rsidRPr="00DB7BBB" w:rsidRDefault="00CC2D5F" w:rsidP="003E3D8D">
            <w:pPr>
              <w:rPr>
                <w:sz w:val="18"/>
                <w:szCs w:val="18"/>
              </w:rPr>
            </w:pPr>
            <w:r w:rsidRPr="00DB7BBB">
              <w:rPr>
                <w:sz w:val="18"/>
                <w:szCs w:val="18"/>
              </w:rPr>
              <w:t>Coniugati da più di 2 anni o convivenza more uxorio che possa essere dimostrata anagraficamente e che risulti instaurata da almeno 2 anni alla data di presentazione della domanda</w:t>
            </w:r>
          </w:p>
          <w:p w14:paraId="35225D5D" w14:textId="77777777" w:rsidR="00CC2D5F" w:rsidRPr="00DB7BBB" w:rsidRDefault="00CC2D5F" w:rsidP="003E3D8D">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026477E2" w14:textId="77777777" w:rsidR="00CC2D5F" w:rsidRPr="00DB7BBB" w:rsidRDefault="00CC2D5F" w:rsidP="005B3D17">
            <w:pPr>
              <w:rPr>
                <w:b/>
                <w:sz w:val="18"/>
                <w:szCs w:val="18"/>
              </w:rPr>
            </w:pPr>
            <w:r w:rsidRPr="00DB7BBB">
              <w:rPr>
                <w:b/>
                <w:sz w:val="18"/>
                <w:szCs w:val="18"/>
              </w:rPr>
              <w:t>punti n. 2</w:t>
            </w:r>
          </w:p>
        </w:tc>
        <w:tc>
          <w:tcPr>
            <w:tcW w:w="992" w:type="dxa"/>
            <w:tcBorders>
              <w:top w:val="single" w:sz="4" w:space="0" w:color="auto"/>
              <w:left w:val="single" w:sz="4" w:space="0" w:color="auto"/>
              <w:bottom w:val="single" w:sz="4" w:space="0" w:color="auto"/>
              <w:right w:val="single" w:sz="4" w:space="0" w:color="auto"/>
            </w:tcBorders>
          </w:tcPr>
          <w:p w14:paraId="6357BAF8"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37AC99D5" w14:textId="77777777" w:rsidR="00CC2D5F" w:rsidRPr="00DB7BBB" w:rsidRDefault="00CC2D5F" w:rsidP="005B3D17">
            <w:pPr>
              <w:rPr>
                <w:i/>
                <w:sz w:val="18"/>
                <w:szCs w:val="18"/>
              </w:rPr>
            </w:pPr>
          </w:p>
        </w:tc>
      </w:tr>
      <w:tr w:rsidR="00CC2D5F" w:rsidRPr="00DB7BBB" w14:paraId="0CB7CEEA" w14:textId="77777777" w:rsidTr="005B3D17">
        <w:tc>
          <w:tcPr>
            <w:tcW w:w="817" w:type="dxa"/>
            <w:tcBorders>
              <w:top w:val="single" w:sz="4" w:space="0" w:color="auto"/>
              <w:left w:val="single" w:sz="4" w:space="0" w:color="auto"/>
              <w:bottom w:val="single" w:sz="4" w:space="0" w:color="auto"/>
              <w:right w:val="single" w:sz="4" w:space="0" w:color="auto"/>
            </w:tcBorders>
          </w:tcPr>
          <w:p w14:paraId="6918B323"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739D283E"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6F1DCD41" w14:textId="77777777" w:rsidR="00CC2D5F" w:rsidRPr="00DB7BBB" w:rsidRDefault="00CC2D5F" w:rsidP="003E3D8D">
            <w:pPr>
              <w:rPr>
                <w:sz w:val="18"/>
                <w:szCs w:val="18"/>
              </w:rPr>
            </w:pPr>
            <w:r w:rsidRPr="00DB7BBB">
              <w:rPr>
                <w:sz w:val="18"/>
                <w:szCs w:val="18"/>
              </w:rPr>
              <w:t>Conviventi o single resosi autonomo dalla famiglia di origine, anagraficamente dimostrabile, da almeno due anni alla data di presentazione della domanda</w:t>
            </w:r>
          </w:p>
        </w:tc>
        <w:tc>
          <w:tcPr>
            <w:tcW w:w="1134" w:type="dxa"/>
            <w:tcBorders>
              <w:top w:val="single" w:sz="4" w:space="0" w:color="auto"/>
              <w:left w:val="single" w:sz="4" w:space="0" w:color="auto"/>
              <w:bottom w:val="single" w:sz="4" w:space="0" w:color="auto"/>
              <w:right w:val="single" w:sz="4" w:space="0" w:color="auto"/>
            </w:tcBorders>
            <w:vAlign w:val="bottom"/>
          </w:tcPr>
          <w:p w14:paraId="655824D5" w14:textId="77777777" w:rsidR="00CC2D5F" w:rsidRPr="00DB7BBB" w:rsidRDefault="00CC2D5F" w:rsidP="005B3D17">
            <w:pPr>
              <w:rPr>
                <w:b/>
                <w:sz w:val="18"/>
                <w:szCs w:val="18"/>
              </w:rPr>
            </w:pPr>
            <w:r w:rsidRPr="00DB7BBB">
              <w:rPr>
                <w:b/>
                <w:sz w:val="18"/>
                <w:szCs w:val="18"/>
              </w:rPr>
              <w:t>punti n. 2</w:t>
            </w:r>
          </w:p>
        </w:tc>
        <w:tc>
          <w:tcPr>
            <w:tcW w:w="992" w:type="dxa"/>
            <w:tcBorders>
              <w:top w:val="single" w:sz="4" w:space="0" w:color="auto"/>
              <w:left w:val="single" w:sz="4" w:space="0" w:color="auto"/>
              <w:bottom w:val="single" w:sz="4" w:space="0" w:color="auto"/>
              <w:right w:val="single" w:sz="4" w:space="0" w:color="auto"/>
            </w:tcBorders>
          </w:tcPr>
          <w:p w14:paraId="0189E0B7"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17E7E16" w14:textId="77777777" w:rsidR="00CC2D5F" w:rsidRPr="00DB7BBB" w:rsidRDefault="00CC2D5F" w:rsidP="005B3D17">
            <w:pPr>
              <w:rPr>
                <w:i/>
                <w:sz w:val="18"/>
                <w:szCs w:val="18"/>
              </w:rPr>
            </w:pPr>
          </w:p>
        </w:tc>
      </w:tr>
      <w:tr w:rsidR="00CC2D5F" w:rsidRPr="00DB7BBB" w14:paraId="1B3BFC67" w14:textId="77777777" w:rsidTr="00214D47">
        <w:tc>
          <w:tcPr>
            <w:tcW w:w="817" w:type="dxa"/>
            <w:tcBorders>
              <w:top w:val="single" w:sz="4" w:space="0" w:color="auto"/>
              <w:left w:val="single" w:sz="4" w:space="0" w:color="auto"/>
              <w:bottom w:val="single" w:sz="4" w:space="0" w:color="auto"/>
              <w:right w:val="single" w:sz="4" w:space="0" w:color="auto"/>
            </w:tcBorders>
          </w:tcPr>
          <w:p w14:paraId="0289997A" w14:textId="77777777" w:rsidR="00CC2D5F" w:rsidRPr="00DB7BBB" w:rsidRDefault="00CC2D5F" w:rsidP="005B3D17">
            <w:pPr>
              <w:rPr>
                <w:b/>
                <w:sz w:val="18"/>
                <w:szCs w:val="18"/>
              </w:rPr>
            </w:pPr>
            <w:r w:rsidRPr="00DB7BBB">
              <w:rPr>
                <w:b/>
                <w:sz w:val="18"/>
                <w:szCs w:val="18"/>
              </w:rPr>
              <w:t>B-7)</w:t>
            </w:r>
          </w:p>
        </w:tc>
        <w:tc>
          <w:tcPr>
            <w:tcW w:w="5812" w:type="dxa"/>
            <w:gridSpan w:val="2"/>
            <w:tcBorders>
              <w:top w:val="single" w:sz="4" w:space="0" w:color="auto"/>
              <w:left w:val="single" w:sz="4" w:space="0" w:color="auto"/>
              <w:bottom w:val="single" w:sz="4" w:space="0" w:color="auto"/>
              <w:right w:val="single" w:sz="4" w:space="0" w:color="auto"/>
            </w:tcBorders>
          </w:tcPr>
          <w:p w14:paraId="73D18A76" w14:textId="77777777" w:rsidR="00CC2D5F" w:rsidRPr="00DB7BBB" w:rsidRDefault="00CC2D5F" w:rsidP="003E3D8D">
            <w:pPr>
              <w:rPr>
                <w:b/>
                <w:sz w:val="18"/>
                <w:szCs w:val="18"/>
              </w:rPr>
            </w:pPr>
            <w:r w:rsidRPr="00DB7BBB">
              <w:rPr>
                <w:b/>
                <w:sz w:val="18"/>
                <w:szCs w:val="18"/>
              </w:rPr>
              <w:t>RESIDENZA NEL COMUNE</w:t>
            </w:r>
          </w:p>
        </w:tc>
        <w:tc>
          <w:tcPr>
            <w:tcW w:w="3118" w:type="dxa"/>
            <w:gridSpan w:val="3"/>
            <w:tcBorders>
              <w:top w:val="single" w:sz="4" w:space="0" w:color="auto"/>
              <w:left w:val="single" w:sz="4" w:space="0" w:color="auto"/>
              <w:bottom w:val="single" w:sz="4" w:space="0" w:color="auto"/>
              <w:right w:val="single" w:sz="4" w:space="0" w:color="auto"/>
            </w:tcBorders>
            <w:vAlign w:val="bottom"/>
          </w:tcPr>
          <w:p w14:paraId="48B9CEB6" w14:textId="77777777" w:rsidR="00CC2D5F" w:rsidRPr="00DB7BBB" w:rsidRDefault="00CC2D5F" w:rsidP="005B3D17">
            <w:pPr>
              <w:rPr>
                <w:i/>
                <w:sz w:val="18"/>
                <w:szCs w:val="18"/>
              </w:rPr>
            </w:pPr>
          </w:p>
        </w:tc>
      </w:tr>
      <w:tr w:rsidR="00CC2D5F" w:rsidRPr="00DB7BBB" w14:paraId="05860CE5" w14:textId="77777777" w:rsidTr="005B3D17">
        <w:tc>
          <w:tcPr>
            <w:tcW w:w="817" w:type="dxa"/>
            <w:tcBorders>
              <w:top w:val="single" w:sz="4" w:space="0" w:color="auto"/>
              <w:left w:val="single" w:sz="4" w:space="0" w:color="auto"/>
              <w:bottom w:val="single" w:sz="4" w:space="0" w:color="auto"/>
              <w:right w:val="single" w:sz="4" w:space="0" w:color="auto"/>
            </w:tcBorders>
          </w:tcPr>
          <w:p w14:paraId="674EBE8D"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52F11DD5"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071262D4" w14:textId="77777777" w:rsidR="00CC2D5F" w:rsidRPr="00DB7BBB" w:rsidRDefault="00CC2D5F" w:rsidP="00DB7BBB">
            <w:pPr>
              <w:rPr>
                <w:sz w:val="18"/>
                <w:szCs w:val="18"/>
              </w:rPr>
            </w:pPr>
            <w:r w:rsidRPr="00DB7BBB">
              <w:rPr>
                <w:sz w:val="18"/>
                <w:szCs w:val="18"/>
              </w:rPr>
              <w:t xml:space="preserve">Richiedente con residenza nel Comune da oltre 10 anni e fino al 20° </w:t>
            </w:r>
          </w:p>
        </w:tc>
        <w:tc>
          <w:tcPr>
            <w:tcW w:w="1134" w:type="dxa"/>
            <w:tcBorders>
              <w:top w:val="single" w:sz="4" w:space="0" w:color="auto"/>
              <w:left w:val="single" w:sz="4" w:space="0" w:color="auto"/>
              <w:bottom w:val="single" w:sz="4" w:space="0" w:color="auto"/>
              <w:right w:val="single" w:sz="4" w:space="0" w:color="auto"/>
            </w:tcBorders>
            <w:vAlign w:val="bottom"/>
          </w:tcPr>
          <w:p w14:paraId="67660873" w14:textId="77777777" w:rsidR="00CC2D5F" w:rsidRPr="00DB7BBB" w:rsidRDefault="00CC2D5F" w:rsidP="005B3D17">
            <w:pPr>
              <w:rPr>
                <w:b/>
                <w:sz w:val="18"/>
                <w:szCs w:val="18"/>
              </w:rPr>
            </w:pPr>
            <w:r w:rsidRPr="00DB7BBB">
              <w:rPr>
                <w:b/>
                <w:sz w:val="18"/>
                <w:szCs w:val="18"/>
              </w:rPr>
              <w:t>Punti 0,25 per ogni anno</w:t>
            </w:r>
          </w:p>
        </w:tc>
        <w:tc>
          <w:tcPr>
            <w:tcW w:w="992" w:type="dxa"/>
            <w:tcBorders>
              <w:top w:val="single" w:sz="4" w:space="0" w:color="auto"/>
              <w:left w:val="single" w:sz="4" w:space="0" w:color="auto"/>
              <w:bottom w:val="single" w:sz="4" w:space="0" w:color="auto"/>
              <w:right w:val="single" w:sz="4" w:space="0" w:color="auto"/>
            </w:tcBorders>
          </w:tcPr>
          <w:p w14:paraId="505F0EC6"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69C6AA74" w14:textId="77777777" w:rsidR="00CC2D5F" w:rsidRPr="00DB7BBB" w:rsidRDefault="00CC2D5F" w:rsidP="005B3D17">
            <w:pPr>
              <w:rPr>
                <w:i/>
                <w:sz w:val="18"/>
                <w:szCs w:val="18"/>
              </w:rPr>
            </w:pPr>
          </w:p>
        </w:tc>
      </w:tr>
      <w:tr w:rsidR="00CC2D5F" w:rsidRPr="00DB7BBB" w14:paraId="77D0270C" w14:textId="77777777" w:rsidTr="00485B09">
        <w:tc>
          <w:tcPr>
            <w:tcW w:w="817" w:type="dxa"/>
            <w:tcBorders>
              <w:top w:val="single" w:sz="4" w:space="0" w:color="auto"/>
              <w:left w:val="single" w:sz="4" w:space="0" w:color="auto"/>
              <w:bottom w:val="single" w:sz="4" w:space="0" w:color="auto"/>
              <w:right w:val="single" w:sz="4" w:space="0" w:color="auto"/>
            </w:tcBorders>
          </w:tcPr>
          <w:p w14:paraId="02A95E20" w14:textId="77777777" w:rsidR="00CC2D5F" w:rsidRPr="00DB7BBB" w:rsidRDefault="00CC2D5F" w:rsidP="00F758B2">
            <w:pPr>
              <w:rPr>
                <w:b/>
                <w:sz w:val="18"/>
                <w:szCs w:val="18"/>
              </w:rPr>
            </w:pPr>
            <w:r w:rsidRPr="00DB7BBB">
              <w:rPr>
                <w:b/>
                <w:sz w:val="18"/>
                <w:szCs w:val="18"/>
              </w:rPr>
              <w:t>B</w:t>
            </w:r>
            <w:r>
              <w:rPr>
                <w:b/>
                <w:sz w:val="18"/>
                <w:szCs w:val="18"/>
              </w:rPr>
              <w:t>-</w:t>
            </w:r>
            <w:r w:rsidRPr="00DB7BBB">
              <w:rPr>
                <w:b/>
                <w:sz w:val="18"/>
                <w:szCs w:val="18"/>
              </w:rPr>
              <w:t>8)</w:t>
            </w:r>
          </w:p>
        </w:tc>
        <w:tc>
          <w:tcPr>
            <w:tcW w:w="5812" w:type="dxa"/>
            <w:gridSpan w:val="2"/>
            <w:tcBorders>
              <w:top w:val="single" w:sz="4" w:space="0" w:color="auto"/>
              <w:left w:val="single" w:sz="4" w:space="0" w:color="auto"/>
              <w:bottom w:val="single" w:sz="4" w:space="0" w:color="auto"/>
              <w:right w:val="single" w:sz="4" w:space="0" w:color="auto"/>
            </w:tcBorders>
          </w:tcPr>
          <w:p w14:paraId="368C9631" w14:textId="77777777" w:rsidR="00CC2D5F" w:rsidRPr="00DB7BBB" w:rsidRDefault="00CC2D5F" w:rsidP="00DB7BBB">
            <w:pPr>
              <w:rPr>
                <w:b/>
                <w:sz w:val="18"/>
                <w:szCs w:val="18"/>
              </w:rPr>
            </w:pPr>
            <w:r w:rsidRPr="00DB7BBB">
              <w:rPr>
                <w:b/>
                <w:sz w:val="18"/>
                <w:szCs w:val="18"/>
              </w:rPr>
              <w:t>PRESENZA IN GRADUATORIA</w:t>
            </w:r>
          </w:p>
        </w:tc>
        <w:tc>
          <w:tcPr>
            <w:tcW w:w="3118" w:type="dxa"/>
            <w:gridSpan w:val="3"/>
            <w:tcBorders>
              <w:top w:val="single" w:sz="4" w:space="0" w:color="auto"/>
              <w:left w:val="single" w:sz="4" w:space="0" w:color="auto"/>
              <w:bottom w:val="single" w:sz="4" w:space="0" w:color="auto"/>
              <w:right w:val="single" w:sz="4" w:space="0" w:color="auto"/>
            </w:tcBorders>
            <w:vAlign w:val="bottom"/>
          </w:tcPr>
          <w:p w14:paraId="4A6AA1DB" w14:textId="77777777" w:rsidR="00CC2D5F" w:rsidRPr="00DB7BBB" w:rsidRDefault="00CC2D5F" w:rsidP="005B3D17">
            <w:pPr>
              <w:rPr>
                <w:i/>
                <w:sz w:val="18"/>
                <w:szCs w:val="18"/>
              </w:rPr>
            </w:pPr>
          </w:p>
        </w:tc>
      </w:tr>
      <w:tr w:rsidR="00CC2D5F" w:rsidRPr="00DB7BBB" w14:paraId="32F96FA4" w14:textId="77777777" w:rsidTr="005B3D17">
        <w:tc>
          <w:tcPr>
            <w:tcW w:w="817" w:type="dxa"/>
            <w:tcBorders>
              <w:top w:val="single" w:sz="4" w:space="0" w:color="auto"/>
              <w:left w:val="single" w:sz="4" w:space="0" w:color="auto"/>
              <w:bottom w:val="single" w:sz="4" w:space="0" w:color="auto"/>
              <w:right w:val="single" w:sz="4" w:space="0" w:color="auto"/>
            </w:tcBorders>
          </w:tcPr>
          <w:p w14:paraId="0776E50F" w14:textId="77777777" w:rsidR="00CC2D5F" w:rsidRPr="00DB7BBB" w:rsidRDefault="00CC2D5F" w:rsidP="005B3D17">
            <w:pPr>
              <w:rPr>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773E20ED" w14:textId="77777777" w:rsidR="00CC2D5F" w:rsidRPr="00DB7BBB" w:rsidRDefault="00CC2D5F" w:rsidP="005B3D17">
            <w:pPr>
              <w:rPr>
                <w:b/>
                <w:sz w:val="18"/>
                <w:szCs w:val="18"/>
              </w:rPr>
            </w:pPr>
            <w:r w:rsidRPr="00DB7BBB">
              <w:rPr>
                <w:b/>
                <w:sz w:val="18"/>
                <w:szCs w:val="18"/>
              </w:rPr>
              <w:sym w:font="Wingdings 2" w:char="F02A"/>
            </w:r>
          </w:p>
        </w:tc>
        <w:tc>
          <w:tcPr>
            <w:tcW w:w="5245" w:type="dxa"/>
            <w:tcBorders>
              <w:top w:val="single" w:sz="4" w:space="0" w:color="auto"/>
              <w:left w:val="single" w:sz="4" w:space="0" w:color="auto"/>
              <w:bottom w:val="single" w:sz="4" w:space="0" w:color="auto"/>
              <w:right w:val="single" w:sz="4" w:space="0" w:color="auto"/>
            </w:tcBorders>
          </w:tcPr>
          <w:p w14:paraId="258211F2" w14:textId="77777777" w:rsidR="00CC2D5F" w:rsidRPr="00DB7BBB" w:rsidRDefault="00CC2D5F" w:rsidP="00DB7BBB">
            <w:pPr>
              <w:rPr>
                <w:sz w:val="18"/>
                <w:szCs w:val="18"/>
              </w:rPr>
            </w:pPr>
            <w:r w:rsidRPr="00DB7BBB">
              <w:rPr>
                <w:sz w:val="18"/>
                <w:szCs w:val="18"/>
              </w:rPr>
              <w:t>Richiedente presente in graduatoria ERP da almeno 2 anni e fino ad un massimo di anni 10</w:t>
            </w:r>
          </w:p>
        </w:tc>
        <w:tc>
          <w:tcPr>
            <w:tcW w:w="1134" w:type="dxa"/>
            <w:tcBorders>
              <w:top w:val="single" w:sz="4" w:space="0" w:color="auto"/>
              <w:left w:val="single" w:sz="4" w:space="0" w:color="auto"/>
              <w:bottom w:val="single" w:sz="4" w:space="0" w:color="auto"/>
              <w:right w:val="single" w:sz="4" w:space="0" w:color="auto"/>
            </w:tcBorders>
            <w:vAlign w:val="bottom"/>
          </w:tcPr>
          <w:p w14:paraId="09F72F7C" w14:textId="77777777" w:rsidR="00CC2D5F" w:rsidRPr="00DB7BBB" w:rsidRDefault="00CC2D5F" w:rsidP="005B3D17">
            <w:pPr>
              <w:rPr>
                <w:b/>
                <w:sz w:val="18"/>
                <w:szCs w:val="18"/>
              </w:rPr>
            </w:pPr>
            <w:r w:rsidRPr="00DB7BBB">
              <w:rPr>
                <w:b/>
                <w:sz w:val="18"/>
                <w:szCs w:val="18"/>
              </w:rPr>
              <w:t>Punti 0,5 per ogni anno</w:t>
            </w:r>
          </w:p>
        </w:tc>
        <w:tc>
          <w:tcPr>
            <w:tcW w:w="992" w:type="dxa"/>
            <w:tcBorders>
              <w:top w:val="single" w:sz="4" w:space="0" w:color="auto"/>
              <w:left w:val="single" w:sz="4" w:space="0" w:color="auto"/>
              <w:bottom w:val="single" w:sz="4" w:space="0" w:color="auto"/>
              <w:right w:val="single" w:sz="4" w:space="0" w:color="auto"/>
            </w:tcBorders>
          </w:tcPr>
          <w:p w14:paraId="6AE54EDC" w14:textId="77777777" w:rsidR="00CC2D5F" w:rsidRPr="00DB7BBB" w:rsidRDefault="00CC2D5F" w:rsidP="005B3D17">
            <w:pPr>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7A0F2B34" w14:textId="77777777" w:rsidR="00CC2D5F" w:rsidRPr="00DB7BBB" w:rsidRDefault="00CC2D5F" w:rsidP="005B3D17">
            <w:pPr>
              <w:rPr>
                <w:i/>
                <w:sz w:val="18"/>
                <w:szCs w:val="18"/>
              </w:rPr>
            </w:pPr>
          </w:p>
        </w:tc>
      </w:tr>
    </w:tbl>
    <w:p w14:paraId="263CA2E6" w14:textId="77777777" w:rsidR="00F3691D" w:rsidRPr="00263EB4" w:rsidRDefault="00F3691D" w:rsidP="00F3691D">
      <w:pPr>
        <w:ind w:left="-120"/>
        <w:rPr>
          <w:b/>
        </w:rPr>
      </w:pPr>
      <w:r w:rsidRPr="00263EB4">
        <w:rPr>
          <w:b/>
        </w:rPr>
        <w:tab/>
      </w:r>
      <w:r w:rsidRPr="00263EB4">
        <w:rPr>
          <w:b/>
        </w:rPr>
        <w:tab/>
      </w:r>
      <w:r w:rsidRPr="00263EB4">
        <w:rPr>
          <w:b/>
        </w:rPr>
        <w:tab/>
      </w:r>
      <w:r w:rsidRPr="00263EB4">
        <w:rPr>
          <w:b/>
        </w:rPr>
        <w:tab/>
      </w:r>
    </w:p>
    <w:p w14:paraId="7F420D7E" w14:textId="77777777" w:rsidR="00872165" w:rsidRPr="00263EB4" w:rsidRDefault="00872165" w:rsidP="00872165">
      <w:pPr>
        <w:ind w:left="-120"/>
        <w:rPr>
          <w:b/>
        </w:rPr>
      </w:pPr>
      <w:r w:rsidRPr="00263EB4">
        <w:rPr>
          <w:b/>
        </w:rPr>
        <w:t>Allegati:</w:t>
      </w:r>
    </w:p>
    <w:p w14:paraId="240CA6F7" w14:textId="77777777" w:rsidR="00872165" w:rsidRPr="00263EB4" w:rsidRDefault="00872165" w:rsidP="00872165">
      <w:pPr>
        <w:numPr>
          <w:ilvl w:val="0"/>
          <w:numId w:val="20"/>
        </w:numPr>
        <w:tabs>
          <w:tab w:val="clear" w:pos="1080"/>
          <w:tab w:val="num" w:pos="0"/>
        </w:tabs>
        <w:ind w:left="360"/>
        <w:jc w:val="both"/>
      </w:pPr>
      <w:r w:rsidRPr="00263EB4">
        <w:t>copia fotostatica di un documento di identità in corso di validità;</w:t>
      </w:r>
    </w:p>
    <w:p w14:paraId="146E25E1" w14:textId="5DE6EC15" w:rsidR="00872165" w:rsidRPr="00263EB4" w:rsidRDefault="00872165" w:rsidP="00872165">
      <w:pPr>
        <w:numPr>
          <w:ilvl w:val="0"/>
          <w:numId w:val="20"/>
        </w:numPr>
        <w:tabs>
          <w:tab w:val="clear" w:pos="1080"/>
          <w:tab w:val="num" w:pos="0"/>
        </w:tabs>
        <w:ind w:left="360"/>
        <w:jc w:val="both"/>
      </w:pPr>
      <w:r w:rsidRPr="00263EB4">
        <w:t>calcolo del valore dell’indicatore della situazione Economica Equivalente (ISEE) e dichiarazione sostitutiva unica (</w:t>
      </w:r>
      <w:r w:rsidR="00964CDB" w:rsidRPr="00263EB4">
        <w:t>d.lgs</w:t>
      </w:r>
      <w:r w:rsidR="00964CDB">
        <w:t>.</w:t>
      </w:r>
      <w:r w:rsidR="00964CDB" w:rsidRPr="00263EB4">
        <w:t xml:space="preserve"> </w:t>
      </w:r>
      <w:r w:rsidRPr="00263EB4">
        <w:t xml:space="preserve">31/03/1998, n. 109, come modificato dal </w:t>
      </w:r>
      <w:r w:rsidR="00964CDB" w:rsidRPr="00263EB4">
        <w:t xml:space="preserve">d.lgs. </w:t>
      </w:r>
      <w:r w:rsidRPr="00263EB4">
        <w:t>03/05/2000, n. 130);</w:t>
      </w:r>
    </w:p>
    <w:p w14:paraId="60AFDB8A" w14:textId="77777777" w:rsidR="00872165" w:rsidRPr="00263EB4" w:rsidRDefault="00872165" w:rsidP="00872165">
      <w:pPr>
        <w:numPr>
          <w:ilvl w:val="0"/>
          <w:numId w:val="20"/>
        </w:numPr>
        <w:tabs>
          <w:tab w:val="clear" w:pos="1080"/>
          <w:tab w:val="num" w:pos="0"/>
        </w:tabs>
        <w:ind w:left="360"/>
        <w:jc w:val="both"/>
      </w:pPr>
      <w:r w:rsidRPr="00263EB4">
        <w:t>______________________________________________________________________________;</w:t>
      </w:r>
    </w:p>
    <w:p w14:paraId="55861CD1" w14:textId="77777777" w:rsidR="00872165" w:rsidRPr="00263EB4" w:rsidRDefault="00872165" w:rsidP="00872165">
      <w:pPr>
        <w:numPr>
          <w:ilvl w:val="0"/>
          <w:numId w:val="20"/>
        </w:numPr>
        <w:tabs>
          <w:tab w:val="clear" w:pos="1080"/>
          <w:tab w:val="num" w:pos="0"/>
        </w:tabs>
        <w:ind w:left="360"/>
        <w:jc w:val="both"/>
      </w:pPr>
      <w:r w:rsidRPr="00263EB4">
        <w:t>______________________________________________________________________________;</w:t>
      </w:r>
    </w:p>
    <w:p w14:paraId="150C560B" w14:textId="77777777" w:rsidR="00872165" w:rsidRPr="00263EB4" w:rsidRDefault="00872165" w:rsidP="00872165">
      <w:pPr>
        <w:numPr>
          <w:ilvl w:val="0"/>
          <w:numId w:val="20"/>
        </w:numPr>
        <w:tabs>
          <w:tab w:val="clear" w:pos="1080"/>
          <w:tab w:val="num" w:pos="0"/>
        </w:tabs>
        <w:ind w:left="360"/>
        <w:jc w:val="both"/>
      </w:pPr>
      <w:r w:rsidRPr="00263EB4">
        <w:t>______________________________________________________________________________;</w:t>
      </w:r>
    </w:p>
    <w:p w14:paraId="154DAEDA" w14:textId="77777777" w:rsidR="00872165" w:rsidRPr="00263EB4" w:rsidRDefault="00872165" w:rsidP="00872165">
      <w:pPr>
        <w:numPr>
          <w:ilvl w:val="0"/>
          <w:numId w:val="20"/>
        </w:numPr>
        <w:tabs>
          <w:tab w:val="clear" w:pos="1080"/>
          <w:tab w:val="num" w:pos="0"/>
        </w:tabs>
        <w:ind w:left="360"/>
        <w:jc w:val="both"/>
      </w:pPr>
      <w:r w:rsidRPr="00263EB4">
        <w:t>______________________________________________________________________________;</w:t>
      </w:r>
    </w:p>
    <w:p w14:paraId="6039A647" w14:textId="77777777" w:rsidR="00872165" w:rsidRPr="00263EB4" w:rsidRDefault="00872165" w:rsidP="00872165"/>
    <w:p w14:paraId="1EACDDC4" w14:textId="2DB2EF5C" w:rsidR="00872165" w:rsidRPr="00263EB4" w:rsidRDefault="00872165" w:rsidP="00872165">
      <w:pPr>
        <w:jc w:val="both"/>
      </w:pPr>
      <w:r w:rsidRPr="00263EB4">
        <w:rPr>
          <w:b/>
        </w:rPr>
        <w:t>Nota:</w:t>
      </w:r>
      <w:r w:rsidRPr="00263EB4">
        <w:t xml:space="preserve"> Il sottoscritto è consapevole che il </w:t>
      </w:r>
      <w:r w:rsidR="00964CDB">
        <w:t>c</w:t>
      </w:r>
      <w:r w:rsidRPr="00263EB4">
        <w:t xml:space="preserve">omune si riserva la facoltà di eseguire controlli, anche a campione, per verificare la veridicità delle </w:t>
      </w:r>
      <w:r w:rsidR="0091543E">
        <w:t>d</w:t>
      </w:r>
      <w:r w:rsidRPr="00263EB4">
        <w:t>ichiarazioni contenute nella presente domanda.</w:t>
      </w:r>
    </w:p>
    <w:p w14:paraId="68C47839" w14:textId="77777777" w:rsidR="00872165" w:rsidRPr="00263EB4" w:rsidRDefault="00872165" w:rsidP="00872165"/>
    <w:p w14:paraId="5445229C" w14:textId="77777777" w:rsidR="00872165" w:rsidRPr="00263EB4" w:rsidRDefault="00872165" w:rsidP="00872165">
      <w:r w:rsidRPr="00263EB4">
        <w:t>Data  __________________________</w:t>
      </w:r>
    </w:p>
    <w:p w14:paraId="7B4D96D5" w14:textId="77777777" w:rsidR="00872165" w:rsidRPr="0091543E" w:rsidRDefault="00872165" w:rsidP="00872165">
      <w:pPr>
        <w:ind w:firstLine="5103"/>
        <w:jc w:val="center"/>
        <w:rPr>
          <w:b/>
          <w:bCs/>
          <w:sz w:val="22"/>
          <w:szCs w:val="22"/>
        </w:rPr>
      </w:pPr>
      <w:r w:rsidRPr="0091543E">
        <w:rPr>
          <w:b/>
          <w:bCs/>
          <w:sz w:val="22"/>
          <w:szCs w:val="22"/>
        </w:rPr>
        <w:t>IL RICHIEDENTE</w:t>
      </w:r>
    </w:p>
    <w:p w14:paraId="6AA05340" w14:textId="77777777" w:rsidR="00872165" w:rsidRPr="00263EB4" w:rsidRDefault="00872165" w:rsidP="00872165">
      <w:pPr>
        <w:ind w:firstLine="5103"/>
        <w:jc w:val="center"/>
      </w:pPr>
    </w:p>
    <w:p w14:paraId="23A6B16B" w14:textId="77777777" w:rsidR="00872165" w:rsidRPr="005869CB" w:rsidRDefault="00872165" w:rsidP="00872165">
      <w:pPr>
        <w:ind w:firstLine="5103"/>
        <w:jc w:val="center"/>
      </w:pPr>
      <w:r w:rsidRPr="005869CB">
        <w:t>_________________________</w:t>
      </w:r>
    </w:p>
    <w:p w14:paraId="7DDC100C" w14:textId="347DF0F4" w:rsidR="00621E70" w:rsidRDefault="00621E70">
      <w:pPr>
        <w:spacing w:after="200" w:line="276" w:lineRule="auto"/>
      </w:pPr>
      <w:r>
        <w:br w:type="page"/>
      </w:r>
    </w:p>
    <w:p w14:paraId="5E917E01" w14:textId="77777777" w:rsidR="00964CDB" w:rsidRDefault="00964CDB" w:rsidP="00872165">
      <w:pPr>
        <w:jc w:val="right"/>
      </w:pPr>
    </w:p>
    <w:p w14:paraId="58FECDAE" w14:textId="42256F0B" w:rsidR="00964CDB" w:rsidRDefault="00964CDB" w:rsidP="00872165">
      <w:pPr>
        <w:jc w:val="right"/>
      </w:pPr>
    </w:p>
    <w:p w14:paraId="54D04CC1" w14:textId="77777777" w:rsidR="00964CDB" w:rsidRDefault="00964CDB" w:rsidP="00964CDB">
      <w:pPr>
        <w:pBdr>
          <w:top w:val="single" w:sz="4" w:space="1" w:color="auto"/>
          <w:left w:val="single" w:sz="4" w:space="4" w:color="auto"/>
          <w:right w:val="single" w:sz="4" w:space="4" w:color="auto"/>
        </w:pBdr>
        <w:shd w:val="clear" w:color="auto" w:fill="D6E3BC"/>
        <w:jc w:val="center"/>
        <w:rPr>
          <w:rFonts w:ascii="Georgia" w:hAnsi="Georgia"/>
          <w:b/>
          <w:sz w:val="32"/>
          <w:szCs w:val="32"/>
        </w:rPr>
      </w:pPr>
      <w:r w:rsidRPr="00CE207B">
        <w:rPr>
          <w:rFonts w:ascii="Georgia" w:hAnsi="Georgia"/>
          <w:b/>
          <w:sz w:val="32"/>
          <w:szCs w:val="32"/>
        </w:rPr>
        <w:t xml:space="preserve">Informativa all’interessato, ai sensi dell’art.13, </w:t>
      </w:r>
    </w:p>
    <w:p w14:paraId="561D616D" w14:textId="77777777" w:rsidR="00964CDB" w:rsidRPr="00CE207B" w:rsidRDefault="00964CDB" w:rsidP="00964CDB">
      <w:pPr>
        <w:pBdr>
          <w:top w:val="single" w:sz="4" w:space="1" w:color="auto"/>
          <w:left w:val="single" w:sz="4" w:space="4" w:color="auto"/>
          <w:right w:val="single" w:sz="4" w:space="4" w:color="auto"/>
        </w:pBdr>
        <w:shd w:val="clear" w:color="auto" w:fill="D6E3BC"/>
        <w:jc w:val="center"/>
        <w:rPr>
          <w:rFonts w:ascii="Georgia" w:hAnsi="Georgia"/>
          <w:b/>
          <w:sz w:val="32"/>
          <w:szCs w:val="32"/>
        </w:rPr>
      </w:pPr>
      <w:r w:rsidRPr="00CE207B">
        <w:rPr>
          <w:rFonts w:ascii="Georgia" w:hAnsi="Georgia"/>
          <w:b/>
          <w:sz w:val="32"/>
          <w:szCs w:val="32"/>
        </w:rPr>
        <w:t xml:space="preserve">del </w:t>
      </w:r>
      <w:r>
        <w:rPr>
          <w:rFonts w:ascii="Georgia" w:hAnsi="Georgia"/>
          <w:b/>
          <w:sz w:val="32"/>
          <w:szCs w:val="32"/>
        </w:rPr>
        <w:t xml:space="preserve">Regolamento UE n. </w:t>
      </w:r>
      <w:r w:rsidRPr="00CE207B">
        <w:rPr>
          <w:rFonts w:ascii="Georgia" w:hAnsi="Georgia"/>
          <w:b/>
          <w:sz w:val="32"/>
          <w:szCs w:val="32"/>
        </w:rPr>
        <w:t>2016/679</w:t>
      </w:r>
    </w:p>
    <w:p w14:paraId="402F8038" w14:textId="0273F29E" w:rsidR="00964CDB" w:rsidRPr="00780528" w:rsidRDefault="00964CDB" w:rsidP="00964CDB">
      <w:pPr>
        <w:pBdr>
          <w:top w:val="single" w:sz="4" w:space="1" w:color="auto"/>
          <w:left w:val="single" w:sz="4" w:space="4" w:color="auto"/>
          <w:bottom w:val="single" w:sz="4" w:space="1" w:color="auto"/>
          <w:right w:val="single" w:sz="4" w:space="4" w:color="auto"/>
        </w:pBdr>
        <w:jc w:val="both"/>
        <w:rPr>
          <w:sz w:val="16"/>
          <w:szCs w:val="16"/>
        </w:rPr>
      </w:pPr>
      <w:r w:rsidRPr="00780528">
        <w:rPr>
          <w:sz w:val="16"/>
          <w:szCs w:val="16"/>
        </w:rPr>
        <w:t>Il trattamento dei dati personali forniti al servizio</w:t>
      </w:r>
      <w:r>
        <w:rPr>
          <w:sz w:val="16"/>
          <w:szCs w:val="16"/>
        </w:rPr>
        <w:t xml:space="preserve"> ERP</w:t>
      </w:r>
      <w:r w:rsidRPr="00780528">
        <w:rPr>
          <w:sz w:val="16"/>
          <w:szCs w:val="16"/>
        </w:rPr>
        <w:t xml:space="preserve"> è finalizzato unicamente alla corretta esecuzione dei compiti istituzionali del comune nelle seguenti materie: </w:t>
      </w:r>
      <w:r>
        <w:rPr>
          <w:sz w:val="16"/>
          <w:szCs w:val="16"/>
        </w:rPr>
        <w:t xml:space="preserve">formazione graduatoria assegnazione alloggi ERP </w:t>
      </w:r>
      <w:r w:rsidRPr="00780528">
        <w:rPr>
          <w:sz w:val="16"/>
          <w:szCs w:val="16"/>
        </w:rPr>
        <w:t>e avverrà presso il Comune di Sant’Angelo in Vado</w:t>
      </w:r>
      <w:r>
        <w:rPr>
          <w:sz w:val="16"/>
          <w:szCs w:val="16"/>
        </w:rPr>
        <w:t xml:space="preserve"> e l’Unione montana Alta valle del Metauro (commissione tecnica)</w:t>
      </w:r>
      <w:r w:rsidRPr="00780528">
        <w:rPr>
          <w:sz w:val="16"/>
          <w:szCs w:val="16"/>
        </w:rPr>
        <w:t xml:space="preserve">.  </w:t>
      </w:r>
      <w:r w:rsidRPr="00780528">
        <w:rPr>
          <w:b/>
          <w:sz w:val="16"/>
          <w:szCs w:val="16"/>
        </w:rPr>
        <w:t>Titolare del trattamento dati</w:t>
      </w:r>
      <w:r w:rsidRPr="00780528">
        <w:rPr>
          <w:sz w:val="16"/>
          <w:szCs w:val="16"/>
        </w:rPr>
        <w:t xml:space="preserve">, nella persona del Sindaco pro-tempore, con l’utilizzo di procedure anche informatizzate, nei modi e nei limiti necessari per perseguire le predette finalità. </w:t>
      </w:r>
    </w:p>
    <w:p w14:paraId="7956B437" w14:textId="38983FD4" w:rsidR="00964CDB" w:rsidRPr="00780528" w:rsidRDefault="00964CDB" w:rsidP="00964CDB">
      <w:pPr>
        <w:pBdr>
          <w:top w:val="single" w:sz="4" w:space="1" w:color="auto"/>
          <w:left w:val="single" w:sz="4" w:space="4" w:color="auto"/>
          <w:bottom w:val="single" w:sz="4" w:space="1" w:color="auto"/>
          <w:right w:val="single" w:sz="4" w:space="4" w:color="auto"/>
        </w:pBdr>
        <w:jc w:val="both"/>
        <w:rPr>
          <w:sz w:val="16"/>
          <w:szCs w:val="16"/>
        </w:rPr>
      </w:pPr>
      <w:r w:rsidRPr="00780528">
        <w:rPr>
          <w:sz w:val="16"/>
          <w:szCs w:val="16"/>
        </w:rPr>
        <w:t xml:space="preserve">I dati potranno essere comunicati o portati a conoscenza degli incaricati e </w:t>
      </w:r>
      <w:r w:rsidRPr="00780528">
        <w:rPr>
          <w:b/>
          <w:sz w:val="16"/>
          <w:szCs w:val="16"/>
        </w:rPr>
        <w:t xml:space="preserve">responsabili del trattamento dati </w:t>
      </w:r>
      <w:r w:rsidRPr="00780528">
        <w:rPr>
          <w:sz w:val="16"/>
          <w:szCs w:val="16"/>
        </w:rPr>
        <w:t>impiegati presso i servizi: affari generali; finanziario; demografici</w:t>
      </w:r>
      <w:r>
        <w:rPr>
          <w:sz w:val="16"/>
          <w:szCs w:val="16"/>
        </w:rPr>
        <w:t>, polizia locale, Unione montana di Urbania.</w:t>
      </w:r>
    </w:p>
    <w:p w14:paraId="0E4C93F3" w14:textId="77777777" w:rsidR="00964CDB" w:rsidRPr="00780528" w:rsidRDefault="00964CDB" w:rsidP="00964CDB">
      <w:pPr>
        <w:pBdr>
          <w:top w:val="single" w:sz="4" w:space="1" w:color="auto"/>
          <w:left w:val="single" w:sz="4" w:space="4" w:color="auto"/>
          <w:bottom w:val="single" w:sz="4" w:space="1" w:color="auto"/>
          <w:right w:val="single" w:sz="4" w:space="4" w:color="auto"/>
        </w:pBdr>
        <w:jc w:val="both"/>
        <w:rPr>
          <w:sz w:val="16"/>
          <w:szCs w:val="16"/>
        </w:rPr>
      </w:pPr>
      <w:r w:rsidRPr="00780528">
        <w:rPr>
          <w:sz w:val="16"/>
          <w:szCs w:val="16"/>
        </w:rPr>
        <w:t>Il periodo di conservazione dei dati è determinato, in via presuntiva, in dieci anni successivi alla definitiva conclusione del procedimento per cui i dati sono stati forniti.</w:t>
      </w:r>
    </w:p>
    <w:p w14:paraId="2AD48F65" w14:textId="77777777" w:rsidR="00964CDB" w:rsidRPr="00780528" w:rsidRDefault="00964CDB" w:rsidP="00964CDB">
      <w:pPr>
        <w:pBdr>
          <w:top w:val="single" w:sz="4" w:space="1" w:color="auto"/>
          <w:left w:val="single" w:sz="4" w:space="4" w:color="auto"/>
          <w:bottom w:val="single" w:sz="4" w:space="1" w:color="auto"/>
          <w:right w:val="single" w:sz="4" w:space="4" w:color="auto"/>
        </w:pBdr>
        <w:jc w:val="both"/>
        <w:rPr>
          <w:sz w:val="16"/>
          <w:szCs w:val="16"/>
        </w:rPr>
      </w:pPr>
      <w:r w:rsidRPr="00780528">
        <w:rPr>
          <w:sz w:val="16"/>
          <w:szCs w:val="16"/>
        </w:rPr>
        <w:t xml:space="preserve">Il conferimento dei dati è obbligatorio per poter concludere positivamente il procedimento amministrativo. Agli interessati sono riconosciuti i diritti di cui al Capo III, Sezione I, del citato Regolamento UE ed, in particolare: </w:t>
      </w:r>
    </w:p>
    <w:p w14:paraId="378DDF6C" w14:textId="77777777" w:rsidR="00964CDB" w:rsidRPr="00780528" w:rsidRDefault="00964CDB" w:rsidP="00964CD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color w:val="000000"/>
          <w:sz w:val="16"/>
          <w:szCs w:val="16"/>
        </w:rPr>
      </w:pPr>
      <w:r w:rsidRPr="00780528">
        <w:rPr>
          <w:rStyle w:val="Enfasigrassetto"/>
          <w:bCs/>
          <w:color w:val="000000"/>
          <w:sz w:val="16"/>
          <w:szCs w:val="16"/>
          <w:bdr w:val="none" w:sz="0" w:space="0" w:color="auto" w:frame="1"/>
        </w:rPr>
        <w:t>Diritti degli interessati</w:t>
      </w:r>
    </w:p>
    <w:p w14:paraId="58C101E2" w14:textId="77777777" w:rsidR="00964CDB" w:rsidRPr="00780528" w:rsidRDefault="00964CDB" w:rsidP="00964CD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color w:val="000000"/>
          <w:sz w:val="16"/>
          <w:szCs w:val="16"/>
        </w:rPr>
      </w:pPr>
      <w:r w:rsidRPr="00780528">
        <w:rPr>
          <w:color w:val="000000"/>
          <w:sz w:val="16"/>
          <w:szCs w:val="16"/>
        </w:rPr>
        <w:t>L'interessato può esercitare i seguenti diritti:</w:t>
      </w:r>
    </w:p>
    <w:p w14:paraId="7F721829" w14:textId="77777777" w:rsidR="00964CDB" w:rsidRPr="00780528" w:rsidRDefault="00964CDB" w:rsidP="00964CD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color w:val="000000"/>
          <w:sz w:val="16"/>
          <w:szCs w:val="16"/>
        </w:rPr>
      </w:pPr>
      <w:r w:rsidRPr="00780528">
        <w:rPr>
          <w:color w:val="000000"/>
          <w:sz w:val="16"/>
          <w:szCs w:val="16"/>
        </w:rPr>
        <w:t xml:space="preserve">-  </w:t>
      </w:r>
      <w:r w:rsidRPr="00780528">
        <w:rPr>
          <w:color w:val="000000"/>
          <w:sz w:val="16"/>
          <w:szCs w:val="16"/>
          <w:u w:val="single"/>
        </w:rPr>
        <w:t>Diritto di accesso</w:t>
      </w:r>
      <w:r w:rsidRPr="00780528">
        <w:rPr>
          <w:color w:val="000000"/>
          <w:sz w:val="16"/>
          <w:szCs w:val="16"/>
        </w:rPr>
        <w:t>: ottenere conferma che sia o meno in corso un trattamento di dati personali che lo riguardano e, in tal caso, ricevere informazioni relative, in particolare, a: finalità del trattamento, categorie di dati personali trattati e periodo di conservazione, destinatari cui questi possono essere comunicati (articolo 15, GDPR).</w:t>
      </w:r>
    </w:p>
    <w:p w14:paraId="5715CDA9" w14:textId="77777777" w:rsidR="00964CDB" w:rsidRPr="00780528" w:rsidRDefault="00964CDB" w:rsidP="00964CD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color w:val="000000"/>
          <w:sz w:val="16"/>
          <w:szCs w:val="16"/>
        </w:rPr>
      </w:pPr>
      <w:r w:rsidRPr="00780528">
        <w:rPr>
          <w:color w:val="000000"/>
          <w:sz w:val="16"/>
          <w:szCs w:val="16"/>
        </w:rPr>
        <w:t xml:space="preserve">- </w:t>
      </w:r>
      <w:r w:rsidRPr="00780528">
        <w:rPr>
          <w:color w:val="000000"/>
          <w:sz w:val="16"/>
          <w:szCs w:val="16"/>
          <w:u w:val="single"/>
        </w:rPr>
        <w:t>Diritto di rettifica:</w:t>
      </w:r>
      <w:r w:rsidRPr="00780528">
        <w:rPr>
          <w:color w:val="000000"/>
          <w:sz w:val="16"/>
          <w:szCs w:val="16"/>
        </w:rPr>
        <w:t xml:space="preserve"> ottenere, senza ingiustificato ritardo, la rettifica dei dati personali inesatti che lo riguardano e l'integrazione dei dati personali incompleti (articolo 16, GDPR).</w:t>
      </w:r>
    </w:p>
    <w:p w14:paraId="7A7FB477" w14:textId="77777777" w:rsidR="00964CDB" w:rsidRPr="00780528" w:rsidRDefault="00964CDB" w:rsidP="00964CD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color w:val="000000"/>
          <w:sz w:val="16"/>
          <w:szCs w:val="16"/>
        </w:rPr>
      </w:pPr>
      <w:r w:rsidRPr="00780528">
        <w:rPr>
          <w:color w:val="000000"/>
          <w:sz w:val="16"/>
          <w:szCs w:val="16"/>
        </w:rPr>
        <w:t xml:space="preserve">- </w:t>
      </w:r>
      <w:r w:rsidRPr="00780528">
        <w:rPr>
          <w:color w:val="000000"/>
          <w:sz w:val="16"/>
          <w:szCs w:val="16"/>
          <w:u w:val="single"/>
        </w:rPr>
        <w:t>Diritto alla cancellazione</w:t>
      </w:r>
      <w:r w:rsidRPr="00780528">
        <w:rPr>
          <w:color w:val="000000"/>
          <w:sz w:val="16"/>
          <w:szCs w:val="16"/>
        </w:rPr>
        <w:t>: ottenere, senza ingiustificato ritardo, la cancellazione dei dati personali che lo riguardano, nei casi previsti dal GDPR (articolo 17, GDPR).</w:t>
      </w:r>
    </w:p>
    <w:p w14:paraId="103B44E6" w14:textId="77777777" w:rsidR="00964CDB" w:rsidRPr="00780528" w:rsidRDefault="00964CDB" w:rsidP="00964CD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color w:val="000000"/>
          <w:sz w:val="16"/>
          <w:szCs w:val="16"/>
        </w:rPr>
      </w:pPr>
      <w:r w:rsidRPr="00780528">
        <w:rPr>
          <w:color w:val="000000"/>
          <w:sz w:val="16"/>
          <w:szCs w:val="16"/>
        </w:rPr>
        <w:t xml:space="preserve">- </w:t>
      </w:r>
      <w:r w:rsidRPr="00780528">
        <w:rPr>
          <w:color w:val="000000"/>
          <w:sz w:val="16"/>
          <w:szCs w:val="16"/>
          <w:u w:val="single"/>
        </w:rPr>
        <w:t>Diritto di limitazione</w:t>
      </w:r>
      <w:r w:rsidRPr="00780528">
        <w:rPr>
          <w:color w:val="000000"/>
          <w:sz w:val="16"/>
          <w:szCs w:val="16"/>
        </w:rPr>
        <w:t>: ottenere la limitazione del trattamento, nei casi previsti dal GDPR (articolo 18, GDPR).</w:t>
      </w:r>
    </w:p>
    <w:p w14:paraId="4CCEF535" w14:textId="77777777" w:rsidR="00964CDB" w:rsidRPr="00780528" w:rsidRDefault="00964CDB" w:rsidP="00964CD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color w:val="000000"/>
          <w:sz w:val="16"/>
          <w:szCs w:val="16"/>
        </w:rPr>
      </w:pPr>
      <w:r w:rsidRPr="00780528">
        <w:rPr>
          <w:color w:val="000000"/>
          <w:sz w:val="16"/>
          <w:szCs w:val="16"/>
        </w:rPr>
        <w:t xml:space="preserve">- </w:t>
      </w:r>
      <w:r w:rsidRPr="00780528">
        <w:rPr>
          <w:color w:val="000000"/>
          <w:sz w:val="16"/>
          <w:szCs w:val="16"/>
          <w:u w:val="single"/>
        </w:rPr>
        <w:t>Diritto alla portabilità</w:t>
      </w:r>
      <w:r w:rsidRPr="00780528">
        <w:rPr>
          <w:color w:val="000000"/>
          <w:sz w:val="16"/>
          <w:szCs w:val="16"/>
        </w:rPr>
        <w:t>: ricevere in un formato strutturato, di uso comune e leggibile da un dispositivo automatico, i dati personali che lo riguardano, nonché ottenere che gli stessi siano trasmessi ad altro titolare senza impedimenti, nei casi previsti dal GDPR (articolo 20, GDPR).</w:t>
      </w:r>
    </w:p>
    <w:p w14:paraId="3AA1E14C" w14:textId="77777777" w:rsidR="00964CDB" w:rsidRPr="00780528" w:rsidRDefault="00964CDB" w:rsidP="00964CD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color w:val="000000"/>
          <w:sz w:val="16"/>
          <w:szCs w:val="16"/>
        </w:rPr>
      </w:pPr>
      <w:r w:rsidRPr="00780528">
        <w:rPr>
          <w:color w:val="000000"/>
          <w:sz w:val="16"/>
          <w:szCs w:val="16"/>
        </w:rPr>
        <w:t xml:space="preserve">- </w:t>
      </w:r>
      <w:r w:rsidRPr="00780528">
        <w:rPr>
          <w:color w:val="000000"/>
          <w:sz w:val="16"/>
          <w:szCs w:val="16"/>
          <w:u w:val="single"/>
        </w:rPr>
        <w:t>Diritto di opposizione</w:t>
      </w:r>
      <w:r w:rsidRPr="00780528">
        <w:rPr>
          <w:color w:val="000000"/>
          <w:sz w:val="16"/>
          <w:szCs w:val="16"/>
        </w:rPr>
        <w:t>: opporsi al trattamento dei dati personali che lo riguardano, salvo che sussistano motivi legittimi di continuare il trattamento (articolo 21, GDPR).</w:t>
      </w:r>
    </w:p>
    <w:p w14:paraId="6F4D01CA" w14:textId="77777777" w:rsidR="00964CDB" w:rsidRPr="00780528" w:rsidRDefault="00964CDB" w:rsidP="00964CD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color w:val="000000"/>
          <w:sz w:val="16"/>
          <w:szCs w:val="16"/>
        </w:rPr>
      </w:pPr>
      <w:r w:rsidRPr="00780528">
        <w:rPr>
          <w:color w:val="000000"/>
          <w:sz w:val="16"/>
          <w:szCs w:val="16"/>
        </w:rPr>
        <w:t xml:space="preserve">- </w:t>
      </w:r>
      <w:r w:rsidRPr="00780528">
        <w:rPr>
          <w:color w:val="000000"/>
          <w:sz w:val="16"/>
          <w:szCs w:val="16"/>
          <w:u w:val="single"/>
        </w:rPr>
        <w:t>Diritto di proporre reclamo all'autorità di controllo</w:t>
      </w:r>
      <w:r w:rsidRPr="00780528">
        <w:rPr>
          <w:color w:val="000000"/>
          <w:sz w:val="16"/>
          <w:szCs w:val="16"/>
        </w:rPr>
        <w:t>: proporre reclamo all'Autorità Garante per la protezione dei dati personali, Piazza di Montecitorio n. 121, 00186, Roma (RM).</w:t>
      </w:r>
    </w:p>
    <w:p w14:paraId="784A92C6" w14:textId="77777777" w:rsidR="00964CDB" w:rsidRPr="00780528" w:rsidRDefault="00964CDB" w:rsidP="00964CDB">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color w:val="000000"/>
          <w:sz w:val="16"/>
          <w:szCs w:val="16"/>
        </w:rPr>
      </w:pPr>
      <w:r w:rsidRPr="00780528">
        <w:rPr>
          <w:color w:val="000000"/>
          <w:sz w:val="16"/>
          <w:szCs w:val="16"/>
        </w:rPr>
        <w:t xml:space="preserve">L'esercizio dei diritti può essere esercitato mediante comunicazione scritta da inviare a mezzo PEC o lettera raccomandata A/R, ai recapiti indicati nella sezione </w:t>
      </w:r>
      <w:r w:rsidRPr="00780528">
        <w:rPr>
          <w:b/>
          <w:color w:val="000000"/>
          <w:sz w:val="16"/>
          <w:szCs w:val="16"/>
        </w:rPr>
        <w:t>TITOLARE DEL TRATTAMENTO</w:t>
      </w:r>
      <w:r w:rsidRPr="00780528">
        <w:rPr>
          <w:color w:val="000000"/>
          <w:sz w:val="16"/>
          <w:szCs w:val="16"/>
        </w:rPr>
        <w:t xml:space="preserve"> della presente.</w:t>
      </w:r>
    </w:p>
    <w:p w14:paraId="5FEDA173" w14:textId="77777777" w:rsidR="00964CDB" w:rsidRPr="00780528" w:rsidRDefault="00964CDB" w:rsidP="00964CDB">
      <w:pPr>
        <w:pBdr>
          <w:top w:val="single" w:sz="4" w:space="1" w:color="auto"/>
          <w:left w:val="single" w:sz="4" w:space="4" w:color="auto"/>
          <w:bottom w:val="single" w:sz="4" w:space="1" w:color="auto"/>
          <w:right w:val="single" w:sz="4" w:space="4" w:color="auto"/>
        </w:pBdr>
        <w:jc w:val="both"/>
        <w:rPr>
          <w:sz w:val="16"/>
          <w:szCs w:val="16"/>
        </w:rPr>
      </w:pPr>
      <w:r w:rsidRPr="00780528">
        <w:rPr>
          <w:sz w:val="16"/>
          <w:szCs w:val="16"/>
        </w:rPr>
        <w:t xml:space="preserve">Si comunicano, inoltre, i seguenti </w:t>
      </w:r>
      <w:r w:rsidRPr="00780528">
        <w:rPr>
          <w:b/>
          <w:sz w:val="16"/>
          <w:szCs w:val="16"/>
        </w:rPr>
        <w:t>DATI DI CONTATTO:</w:t>
      </w:r>
    </w:p>
    <w:p w14:paraId="3A57ABCB" w14:textId="77777777" w:rsidR="00964CDB" w:rsidRPr="00780528" w:rsidRDefault="00964CDB" w:rsidP="00964CDB">
      <w:pPr>
        <w:pBdr>
          <w:top w:val="single" w:sz="4" w:space="1" w:color="auto"/>
          <w:left w:val="single" w:sz="4" w:space="4" w:color="auto"/>
          <w:bottom w:val="single" w:sz="4" w:space="1" w:color="auto"/>
          <w:right w:val="single" w:sz="4" w:space="4" w:color="auto"/>
        </w:pBdr>
        <w:jc w:val="both"/>
        <w:rPr>
          <w:b/>
          <w:sz w:val="16"/>
          <w:szCs w:val="16"/>
        </w:rPr>
      </w:pPr>
      <w:r w:rsidRPr="00780528">
        <w:rPr>
          <w:b/>
          <w:sz w:val="16"/>
          <w:szCs w:val="16"/>
        </w:rPr>
        <w:t xml:space="preserve">TITOLARE DEL TRATTAMENTO: </w:t>
      </w:r>
    </w:p>
    <w:p w14:paraId="50665D9E" w14:textId="77777777" w:rsidR="00964CDB" w:rsidRPr="00780528" w:rsidRDefault="00964CDB" w:rsidP="00964CDB">
      <w:pPr>
        <w:pBdr>
          <w:top w:val="single" w:sz="4" w:space="1" w:color="auto"/>
          <w:left w:val="single" w:sz="4" w:space="4" w:color="auto"/>
          <w:bottom w:val="single" w:sz="4" w:space="1" w:color="auto"/>
          <w:right w:val="single" w:sz="4" w:space="4" w:color="auto"/>
        </w:pBdr>
        <w:jc w:val="both"/>
        <w:rPr>
          <w:sz w:val="16"/>
          <w:szCs w:val="16"/>
        </w:rPr>
      </w:pPr>
      <w:r w:rsidRPr="00780528">
        <w:rPr>
          <w:sz w:val="16"/>
          <w:szCs w:val="16"/>
        </w:rPr>
        <w:t xml:space="preserve">comune di SANT’ANGELO IN VADO, nella persona del sindaco pro-tempore, piazza Umberto I, n. 3 – Tel. 0722.8199 </w:t>
      </w:r>
    </w:p>
    <w:p w14:paraId="02224C32" w14:textId="77777777" w:rsidR="00964CDB" w:rsidRPr="00780528" w:rsidRDefault="00964CDB" w:rsidP="00964CDB">
      <w:pPr>
        <w:pBdr>
          <w:top w:val="single" w:sz="4" w:space="1" w:color="auto"/>
          <w:left w:val="single" w:sz="4" w:space="4" w:color="auto"/>
          <w:bottom w:val="single" w:sz="4" w:space="1" w:color="auto"/>
          <w:right w:val="single" w:sz="4" w:space="4" w:color="auto"/>
        </w:pBdr>
        <w:jc w:val="both"/>
        <w:rPr>
          <w:sz w:val="16"/>
          <w:szCs w:val="16"/>
          <w:lang w:val="en-US"/>
        </w:rPr>
      </w:pPr>
      <w:r w:rsidRPr="00780528">
        <w:rPr>
          <w:sz w:val="16"/>
          <w:szCs w:val="16"/>
          <w:lang w:val="en-US"/>
        </w:rPr>
        <w:t xml:space="preserve">Email: </w:t>
      </w:r>
      <w:hyperlink r:id="rId9" w:history="1">
        <w:r w:rsidRPr="00780528">
          <w:rPr>
            <w:rStyle w:val="Collegamentoipertestuale"/>
            <w:sz w:val="16"/>
            <w:szCs w:val="16"/>
            <w:lang w:val="en-US"/>
          </w:rPr>
          <w:t>comune.sangelo-vado@provincia.ps.it</w:t>
        </w:r>
      </w:hyperlink>
      <w:r w:rsidRPr="00780528">
        <w:rPr>
          <w:sz w:val="16"/>
          <w:szCs w:val="16"/>
          <w:lang w:val="en-US"/>
        </w:rPr>
        <w:t xml:space="preserve">; PEC: </w:t>
      </w:r>
      <w:hyperlink r:id="rId10" w:history="1">
        <w:r w:rsidRPr="00780528">
          <w:rPr>
            <w:rStyle w:val="Collegamentoipertestuale"/>
            <w:color w:val="002BB9"/>
            <w:sz w:val="16"/>
            <w:szCs w:val="16"/>
            <w:shd w:val="clear" w:color="auto" w:fill="FFFFFF"/>
            <w:lang w:val="en-US"/>
          </w:rPr>
          <w:t>comune.santangeloinvado@emarche.it</w:t>
        </w:r>
      </w:hyperlink>
    </w:p>
    <w:p w14:paraId="78D1CCD0" w14:textId="77777777" w:rsidR="00964CDB" w:rsidRPr="00780528" w:rsidRDefault="00964CDB" w:rsidP="00964CDB">
      <w:pPr>
        <w:pBdr>
          <w:top w:val="single" w:sz="4" w:space="1" w:color="auto"/>
          <w:left w:val="single" w:sz="4" w:space="4" w:color="auto"/>
          <w:bottom w:val="single" w:sz="4" w:space="1" w:color="auto"/>
          <w:right w:val="single" w:sz="4" w:space="4" w:color="auto"/>
        </w:pBdr>
        <w:jc w:val="both"/>
        <w:rPr>
          <w:b/>
          <w:sz w:val="16"/>
          <w:szCs w:val="16"/>
        </w:rPr>
      </w:pPr>
      <w:r w:rsidRPr="00780528">
        <w:rPr>
          <w:b/>
          <w:sz w:val="16"/>
          <w:szCs w:val="16"/>
        </w:rPr>
        <w:t xml:space="preserve">DESIGNATO AL TRATTAMENTO: </w:t>
      </w:r>
    </w:p>
    <w:p w14:paraId="23AB3FAD" w14:textId="77777777" w:rsidR="00964CDB" w:rsidRPr="00780528" w:rsidRDefault="00964CDB" w:rsidP="00964CDB">
      <w:pPr>
        <w:pBdr>
          <w:top w:val="single" w:sz="4" w:space="1" w:color="auto"/>
          <w:left w:val="single" w:sz="4" w:space="4" w:color="auto"/>
          <w:bottom w:val="single" w:sz="4" w:space="1" w:color="auto"/>
          <w:right w:val="single" w:sz="4" w:space="4" w:color="auto"/>
        </w:pBdr>
        <w:jc w:val="both"/>
        <w:rPr>
          <w:sz w:val="16"/>
          <w:szCs w:val="16"/>
        </w:rPr>
      </w:pPr>
      <w:r w:rsidRPr="00780528">
        <w:rPr>
          <w:sz w:val="16"/>
          <w:szCs w:val="16"/>
        </w:rPr>
        <w:t xml:space="preserve">Responsabile del settore Amministrativo, Recapito postale: Comune di Sant’Angelo in Vado (PU), piazza Umberto I, n. 3 – Tel. 0722.819939 </w:t>
      </w:r>
    </w:p>
    <w:p w14:paraId="7BB6A0D8" w14:textId="77777777" w:rsidR="00964CDB" w:rsidRPr="00780528" w:rsidRDefault="00964CDB" w:rsidP="00964CDB">
      <w:pPr>
        <w:pBdr>
          <w:top w:val="single" w:sz="4" w:space="1" w:color="auto"/>
          <w:left w:val="single" w:sz="4" w:space="4" w:color="auto"/>
          <w:bottom w:val="single" w:sz="4" w:space="1" w:color="auto"/>
          <w:right w:val="single" w:sz="4" w:space="4" w:color="auto"/>
        </w:pBdr>
        <w:jc w:val="both"/>
        <w:rPr>
          <w:sz w:val="16"/>
          <w:szCs w:val="16"/>
          <w:lang w:val="en-US"/>
        </w:rPr>
      </w:pPr>
      <w:r w:rsidRPr="00780528">
        <w:rPr>
          <w:sz w:val="16"/>
          <w:szCs w:val="16"/>
          <w:lang w:val="en-US"/>
        </w:rPr>
        <w:t xml:space="preserve">Email: </w:t>
      </w:r>
      <w:hyperlink r:id="rId11" w:history="1">
        <w:r w:rsidRPr="00780528">
          <w:rPr>
            <w:rStyle w:val="Collegamentoipertestuale"/>
            <w:sz w:val="16"/>
            <w:szCs w:val="16"/>
            <w:lang w:val="en-US"/>
          </w:rPr>
          <w:t>comune.sangelo-vado@provincia.ps.it</w:t>
        </w:r>
      </w:hyperlink>
      <w:r w:rsidRPr="00780528">
        <w:rPr>
          <w:sz w:val="16"/>
          <w:szCs w:val="16"/>
          <w:lang w:val="en-US"/>
        </w:rPr>
        <w:t xml:space="preserve">; PEC: </w:t>
      </w:r>
      <w:hyperlink r:id="rId12" w:history="1">
        <w:r w:rsidRPr="00780528">
          <w:rPr>
            <w:rStyle w:val="Collegamentoipertestuale"/>
            <w:color w:val="002BB9"/>
            <w:sz w:val="16"/>
            <w:szCs w:val="16"/>
            <w:shd w:val="clear" w:color="auto" w:fill="FFFFFF"/>
            <w:lang w:val="en-US"/>
          </w:rPr>
          <w:t>comune.santangeloinvado@emarche.it</w:t>
        </w:r>
      </w:hyperlink>
    </w:p>
    <w:p w14:paraId="284565DF" w14:textId="77777777" w:rsidR="00964CDB" w:rsidRPr="00780528" w:rsidRDefault="00964CDB" w:rsidP="00964CDB">
      <w:pPr>
        <w:pBdr>
          <w:top w:val="single" w:sz="4" w:space="1" w:color="auto"/>
          <w:left w:val="single" w:sz="4" w:space="4" w:color="auto"/>
          <w:bottom w:val="single" w:sz="4" w:space="1" w:color="auto"/>
          <w:right w:val="single" w:sz="4" w:space="4" w:color="auto"/>
        </w:pBdr>
        <w:jc w:val="both"/>
        <w:rPr>
          <w:b/>
          <w:sz w:val="16"/>
          <w:szCs w:val="16"/>
        </w:rPr>
      </w:pPr>
      <w:r w:rsidRPr="00780528">
        <w:rPr>
          <w:b/>
          <w:sz w:val="16"/>
          <w:szCs w:val="16"/>
        </w:rPr>
        <w:t xml:space="preserve">RESPONSABILE DELLA PROTEZIONE DEI DATI (RPD): </w:t>
      </w:r>
    </w:p>
    <w:p w14:paraId="0961E8F7" w14:textId="77777777" w:rsidR="00964CDB" w:rsidRPr="00780528" w:rsidRDefault="00964CDB" w:rsidP="00964CDB">
      <w:pPr>
        <w:pStyle w:val="body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16"/>
          <w:szCs w:val="16"/>
        </w:rPr>
      </w:pPr>
      <w:r w:rsidRPr="00780528">
        <w:rPr>
          <w:color w:val="000000"/>
          <w:sz w:val="16"/>
          <w:szCs w:val="16"/>
        </w:rPr>
        <w:t>dott.ssa Martina Battazzi - Recapito postale: p.zza Umberto I°, 61048 Sant’Angelo in Vado (PU); tel. 0722.819928</w:t>
      </w:r>
    </w:p>
    <w:p w14:paraId="0C33141D" w14:textId="77777777" w:rsidR="00964CDB" w:rsidRPr="00780528" w:rsidRDefault="00964CDB" w:rsidP="00964CDB">
      <w:pPr>
        <w:pStyle w:val="body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16"/>
          <w:szCs w:val="16"/>
          <w:lang w:val="en-GB"/>
        </w:rPr>
      </w:pPr>
      <w:r w:rsidRPr="00780528">
        <w:rPr>
          <w:color w:val="000000"/>
          <w:sz w:val="16"/>
          <w:szCs w:val="16"/>
          <w:lang w:val="en-GB"/>
        </w:rPr>
        <w:t>email: rpd@cm-urbania.ps.it; PEC: </w:t>
      </w:r>
      <w:r w:rsidRPr="00780528">
        <w:rPr>
          <w:sz w:val="16"/>
          <w:szCs w:val="16"/>
          <w:lang w:val="en-GB"/>
        </w:rPr>
        <w:t>cm.altoemediometauro@emarche.it</w:t>
      </w:r>
    </w:p>
    <w:p w14:paraId="1E9761D9" w14:textId="77777777" w:rsidR="00964CDB" w:rsidRPr="00780528" w:rsidRDefault="00964CDB" w:rsidP="00964CDB">
      <w:pPr>
        <w:rPr>
          <w:lang w:val="en-GB"/>
        </w:rPr>
      </w:pPr>
    </w:p>
    <w:p w14:paraId="3121C2E0" w14:textId="773DE8F5" w:rsidR="00964CDB" w:rsidRDefault="00964CDB" w:rsidP="00872165">
      <w:pPr>
        <w:jc w:val="right"/>
      </w:pPr>
    </w:p>
    <w:sectPr w:rsidR="00964CDB" w:rsidSect="00964CDB">
      <w:footerReference w:type="even" r:id="rId13"/>
      <w:footerReference w:type="default" r:id="rId14"/>
      <w:headerReference w:type="first" r:id="rId15"/>
      <w:footerReference w:type="first" r:id="rId16"/>
      <w:pgSz w:w="11907" w:h="16840" w:code="9"/>
      <w:pgMar w:top="851" w:right="1418" w:bottom="851"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CED2F" w14:textId="77777777" w:rsidR="00E848D8" w:rsidRDefault="00E848D8" w:rsidP="003C1146">
      <w:r>
        <w:separator/>
      </w:r>
    </w:p>
  </w:endnote>
  <w:endnote w:type="continuationSeparator" w:id="0">
    <w:p w14:paraId="68A69BF9" w14:textId="77777777" w:rsidR="00E848D8" w:rsidRDefault="00E848D8" w:rsidP="003C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F8B8" w14:textId="77777777" w:rsidR="00E63DCC" w:rsidRDefault="00BA670E">
    <w:pPr>
      <w:pStyle w:val="Pidipagina"/>
      <w:framePr w:wrap="around" w:vAnchor="text" w:hAnchor="margin" w:xAlign="right" w:y="1"/>
      <w:rPr>
        <w:rStyle w:val="Numeropagina"/>
      </w:rPr>
    </w:pPr>
    <w:r>
      <w:rPr>
        <w:rStyle w:val="Numeropagina"/>
      </w:rPr>
      <w:fldChar w:fldCharType="begin"/>
    </w:r>
    <w:r w:rsidR="00AC6D1A">
      <w:rPr>
        <w:rStyle w:val="Numeropagina"/>
      </w:rPr>
      <w:instrText xml:space="preserve">PAGE  </w:instrText>
    </w:r>
    <w:r>
      <w:rPr>
        <w:rStyle w:val="Numeropagina"/>
      </w:rPr>
      <w:fldChar w:fldCharType="separate"/>
    </w:r>
    <w:r w:rsidR="007E2BEF">
      <w:rPr>
        <w:rStyle w:val="Numeropagina"/>
        <w:noProof/>
      </w:rPr>
      <w:t>4</w:t>
    </w:r>
    <w:r>
      <w:rPr>
        <w:rStyle w:val="Numeropagina"/>
      </w:rPr>
      <w:fldChar w:fldCharType="end"/>
    </w:r>
  </w:p>
  <w:p w14:paraId="2D9A6D02" w14:textId="77777777" w:rsidR="00E63DCC" w:rsidRDefault="004D0794">
    <w:pPr>
      <w:pStyle w:val="Pidipagina"/>
      <w:ind w:right="360"/>
    </w:pPr>
  </w:p>
  <w:p w14:paraId="1854A81E" w14:textId="77777777" w:rsidR="00E63DCC" w:rsidRDefault="004D0794"/>
  <w:p w14:paraId="02C237D5" w14:textId="77777777" w:rsidR="00E63DCC" w:rsidRDefault="004D0794" w:rsidP="00710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990577"/>
      <w:docPartObj>
        <w:docPartGallery w:val="Page Numbers (Bottom of Page)"/>
        <w:docPartUnique/>
      </w:docPartObj>
    </w:sdtPr>
    <w:sdtEndPr/>
    <w:sdtContent>
      <w:p w14:paraId="4D0DBE3B" w14:textId="120C8192" w:rsidR="00DD281C" w:rsidRDefault="00DD281C">
        <w:pPr>
          <w:pStyle w:val="Pidipagina"/>
          <w:jc w:val="right"/>
        </w:pPr>
        <w:r>
          <w:fldChar w:fldCharType="begin"/>
        </w:r>
        <w:r>
          <w:instrText>PAGE   \* MERGEFORMAT</w:instrText>
        </w:r>
        <w:r>
          <w:fldChar w:fldCharType="separate"/>
        </w:r>
        <w:r>
          <w:t>2</w:t>
        </w:r>
        <w:r>
          <w:fldChar w:fldCharType="end"/>
        </w:r>
      </w:p>
    </w:sdtContent>
  </w:sdt>
  <w:p w14:paraId="247874D3" w14:textId="77777777" w:rsidR="00E63DCC" w:rsidRDefault="004D0794" w:rsidP="007100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7C7A" w14:textId="191F52B5" w:rsidR="00E63DCC" w:rsidRPr="0009245C" w:rsidRDefault="00AC6D1A" w:rsidP="00DD281C">
    <w:pPr>
      <w:pStyle w:val="Pidipagina"/>
      <w:tabs>
        <w:tab w:val="clear" w:pos="4819"/>
        <w:tab w:val="clear" w:pos="9638"/>
        <w:tab w:val="right" w:pos="9072"/>
      </w:tabs>
      <w:rPr>
        <w:rFonts w:ascii="Segoe UI" w:hAnsi="Segoe UI" w:cs="Segoe UI"/>
        <w:sz w:val="18"/>
        <w:szCs w:val="18"/>
        <w:u w:val="single"/>
      </w:rPr>
    </w:pPr>
    <w:r w:rsidRPr="0071007A">
      <w:rPr>
        <w:rFonts w:ascii="Segoe UI" w:hAnsi="Segoe UI" w:cs="Segoe UI"/>
        <w:sz w:val="18"/>
        <w:szCs w:val="18"/>
      </w:rPr>
      <w:tab/>
      <w:t xml:space="preserve">Pagina </w:t>
    </w:r>
    <w:r w:rsidR="00BA670E" w:rsidRPr="0071007A">
      <w:rPr>
        <w:rFonts w:ascii="Segoe UI" w:hAnsi="Segoe UI" w:cs="Segoe UI"/>
        <w:sz w:val="18"/>
        <w:szCs w:val="18"/>
      </w:rPr>
      <w:fldChar w:fldCharType="begin"/>
    </w:r>
    <w:r w:rsidRPr="0071007A">
      <w:rPr>
        <w:rFonts w:ascii="Segoe UI" w:hAnsi="Segoe UI" w:cs="Segoe UI"/>
        <w:sz w:val="18"/>
        <w:szCs w:val="18"/>
      </w:rPr>
      <w:instrText xml:space="preserve"> PAGE   \* MERGEFORMAT </w:instrText>
    </w:r>
    <w:r w:rsidR="00BA670E" w:rsidRPr="0071007A">
      <w:rPr>
        <w:rFonts w:ascii="Segoe UI" w:hAnsi="Segoe UI" w:cs="Segoe UI"/>
        <w:sz w:val="18"/>
        <w:szCs w:val="18"/>
      </w:rPr>
      <w:fldChar w:fldCharType="separate"/>
    </w:r>
    <w:r w:rsidR="0007424F">
      <w:rPr>
        <w:rFonts w:ascii="Segoe UI" w:hAnsi="Segoe UI" w:cs="Segoe UI"/>
        <w:noProof/>
        <w:sz w:val="18"/>
        <w:szCs w:val="18"/>
      </w:rPr>
      <w:t>1</w:t>
    </w:r>
    <w:r w:rsidR="00BA670E" w:rsidRPr="0071007A">
      <w:rPr>
        <w:rFonts w:ascii="Segoe UI" w:hAnsi="Segoe UI" w:cs="Segoe UI"/>
        <w:sz w:val="18"/>
        <w:szCs w:val="18"/>
      </w:rPr>
      <w:fldChar w:fldCharType="end"/>
    </w:r>
  </w:p>
  <w:p w14:paraId="2C830E64" w14:textId="77777777" w:rsidR="00E63DCC" w:rsidRDefault="004D0794">
    <w:pPr>
      <w:pStyle w:val="Pidipagina"/>
    </w:pPr>
  </w:p>
  <w:p w14:paraId="3ACBE367" w14:textId="77777777" w:rsidR="00E63DCC" w:rsidRDefault="004D07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9E620" w14:textId="77777777" w:rsidR="00E848D8" w:rsidRDefault="00E848D8" w:rsidP="003C1146">
      <w:r>
        <w:separator/>
      </w:r>
    </w:p>
  </w:footnote>
  <w:footnote w:type="continuationSeparator" w:id="0">
    <w:p w14:paraId="0F6B5FBC" w14:textId="77777777" w:rsidR="00E848D8" w:rsidRDefault="00E848D8" w:rsidP="003C1146">
      <w:r>
        <w:continuationSeparator/>
      </w:r>
    </w:p>
  </w:footnote>
  <w:footnote w:id="1">
    <w:p w14:paraId="1AFD1D0B" w14:textId="7192CC6F" w:rsidR="00DD281C" w:rsidRPr="00B20ECD" w:rsidRDefault="00DD281C" w:rsidP="00DD281C">
      <w:pPr>
        <w:rPr>
          <w:sz w:val="18"/>
          <w:szCs w:val="18"/>
        </w:rPr>
      </w:pPr>
      <w:r w:rsidRPr="00B20ECD">
        <w:rPr>
          <w:rStyle w:val="Rimandonotaapidipagina"/>
          <w:sz w:val="18"/>
          <w:szCs w:val="18"/>
        </w:rPr>
        <w:footnoteRef/>
      </w:r>
      <w:r w:rsidRPr="00B20ECD">
        <w:rPr>
          <w:sz w:val="18"/>
          <w:szCs w:val="18"/>
        </w:rPr>
        <w:t>Art. 40</w:t>
      </w:r>
      <w:r>
        <w:rPr>
          <w:sz w:val="18"/>
          <w:szCs w:val="18"/>
        </w:rPr>
        <w:t>,</w:t>
      </w:r>
      <w:r w:rsidRPr="00B20ECD">
        <w:rPr>
          <w:sz w:val="18"/>
          <w:szCs w:val="18"/>
        </w:rPr>
        <w:t xml:space="preserve"> </w:t>
      </w:r>
      <w:r>
        <w:rPr>
          <w:sz w:val="18"/>
          <w:szCs w:val="18"/>
        </w:rPr>
        <w:t>comma</w:t>
      </w:r>
      <w:r w:rsidRPr="00B20ECD">
        <w:rPr>
          <w:sz w:val="18"/>
          <w:szCs w:val="18"/>
        </w:rPr>
        <w:t xml:space="preserve"> 6</w:t>
      </w:r>
      <w:r>
        <w:rPr>
          <w:sz w:val="18"/>
          <w:szCs w:val="18"/>
        </w:rPr>
        <w:t>,</w:t>
      </w:r>
      <w:r w:rsidRPr="00B20ECD">
        <w:rPr>
          <w:sz w:val="18"/>
          <w:szCs w:val="18"/>
        </w:rPr>
        <w:t xml:space="preserve"> d.lgs. 286/</w:t>
      </w:r>
      <w:r>
        <w:rPr>
          <w:sz w:val="18"/>
          <w:szCs w:val="18"/>
        </w:rPr>
        <w:t>19</w:t>
      </w:r>
      <w:r w:rsidRPr="00B20ECD">
        <w:rPr>
          <w:sz w:val="18"/>
          <w:szCs w:val="18"/>
        </w:rPr>
        <w:t>98</w:t>
      </w:r>
      <w:r>
        <w:rPr>
          <w:sz w:val="18"/>
          <w:szCs w:val="18"/>
        </w:rPr>
        <w:t>;</w:t>
      </w:r>
    </w:p>
    <w:p w14:paraId="1365CB6B" w14:textId="7B4FED2F" w:rsidR="00DD281C" w:rsidRDefault="00DD281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E62E" w14:textId="4D06249C" w:rsidR="00183894" w:rsidRDefault="00183894" w:rsidP="00183894">
    <w:pPr>
      <w:spacing w:line="20" w:lineRule="exact"/>
      <w:rPr>
        <w:sz w:val="24"/>
        <w:szCs w:val="24"/>
      </w:rPr>
    </w:pPr>
  </w:p>
  <w:p w14:paraId="31AA77A0" w14:textId="77777777" w:rsidR="00183894" w:rsidRDefault="00183894" w:rsidP="00183894">
    <w:pPr>
      <w:spacing w:line="200" w:lineRule="exac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D7A"/>
    <w:multiLevelType w:val="hybridMultilevel"/>
    <w:tmpl w:val="9DEAAAA4"/>
    <w:lvl w:ilvl="0" w:tplc="49E2C6FE">
      <w:start w:val="2"/>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2E2FFF"/>
    <w:multiLevelType w:val="hybridMultilevel"/>
    <w:tmpl w:val="8B26D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C69B1"/>
    <w:multiLevelType w:val="hybridMultilevel"/>
    <w:tmpl w:val="0194D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90CDE7"/>
    <w:multiLevelType w:val="hybridMultilevel"/>
    <w:tmpl w:val="4218F7B2"/>
    <w:lvl w:ilvl="0" w:tplc="FEDE56D8">
      <w:start w:val="2"/>
      <w:numFmt w:val="lowerLetter"/>
      <w:lvlText w:val="%1)"/>
      <w:lvlJc w:val="left"/>
    </w:lvl>
    <w:lvl w:ilvl="1" w:tplc="1CB21840">
      <w:numFmt w:val="decimal"/>
      <w:lvlText w:val=""/>
      <w:lvlJc w:val="left"/>
    </w:lvl>
    <w:lvl w:ilvl="2" w:tplc="B7AA8A92">
      <w:numFmt w:val="decimal"/>
      <w:lvlText w:val=""/>
      <w:lvlJc w:val="left"/>
    </w:lvl>
    <w:lvl w:ilvl="3" w:tplc="9CDC2C90">
      <w:numFmt w:val="decimal"/>
      <w:lvlText w:val=""/>
      <w:lvlJc w:val="left"/>
    </w:lvl>
    <w:lvl w:ilvl="4" w:tplc="1EC61D28">
      <w:numFmt w:val="decimal"/>
      <w:lvlText w:val=""/>
      <w:lvlJc w:val="left"/>
    </w:lvl>
    <w:lvl w:ilvl="5" w:tplc="DF72D73C">
      <w:numFmt w:val="decimal"/>
      <w:lvlText w:val=""/>
      <w:lvlJc w:val="left"/>
    </w:lvl>
    <w:lvl w:ilvl="6" w:tplc="9634DC4C">
      <w:numFmt w:val="decimal"/>
      <w:lvlText w:val=""/>
      <w:lvlJc w:val="left"/>
    </w:lvl>
    <w:lvl w:ilvl="7" w:tplc="EDA68C6E">
      <w:numFmt w:val="decimal"/>
      <w:lvlText w:val=""/>
      <w:lvlJc w:val="left"/>
    </w:lvl>
    <w:lvl w:ilvl="8" w:tplc="DB1680A6">
      <w:numFmt w:val="decimal"/>
      <w:lvlText w:val=""/>
      <w:lvlJc w:val="left"/>
    </w:lvl>
  </w:abstractNum>
  <w:abstractNum w:abstractNumId="4" w15:restartNumberingAfterBreak="0">
    <w:nsid w:val="14DF5A2E"/>
    <w:multiLevelType w:val="hybridMultilevel"/>
    <w:tmpl w:val="AE4ACDB8"/>
    <w:lvl w:ilvl="0" w:tplc="8DA8DEA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D60BDC"/>
    <w:multiLevelType w:val="hybridMultilevel"/>
    <w:tmpl w:val="8B26DB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014866"/>
    <w:multiLevelType w:val="hybridMultilevel"/>
    <w:tmpl w:val="3600F5B8"/>
    <w:lvl w:ilvl="0" w:tplc="04100007">
      <w:start w:val="1"/>
      <w:numFmt w:val="bullet"/>
      <w:lvlText w:val=""/>
      <w:lvlJc w:val="left"/>
      <w:pPr>
        <w:ind w:left="1620" w:hanging="360"/>
      </w:pPr>
      <w:rPr>
        <w:rFonts w:ascii="Wingdings" w:hAnsi="Wingdings" w:hint="default"/>
        <w:sz w:val="16"/>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7" w15:restartNumberingAfterBreak="0">
    <w:nsid w:val="30B719A4"/>
    <w:multiLevelType w:val="hybridMultilevel"/>
    <w:tmpl w:val="8B26D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FB4197"/>
    <w:multiLevelType w:val="hybridMultilevel"/>
    <w:tmpl w:val="B1E8B624"/>
    <w:lvl w:ilvl="0" w:tplc="A74EF710">
      <w:start w:val="1"/>
      <w:numFmt w:val="bullet"/>
      <w:lvlText w:val="-"/>
      <w:lvlJc w:val="left"/>
      <w:pPr>
        <w:ind w:left="372" w:hanging="360"/>
      </w:pPr>
      <w:rPr>
        <w:rFonts w:ascii="Times New Roman" w:eastAsia="Times New Roman" w:hAnsi="Times New Roman" w:cs="Times New Roman"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9" w15:restartNumberingAfterBreak="0">
    <w:nsid w:val="365F2A5B"/>
    <w:multiLevelType w:val="hybridMultilevel"/>
    <w:tmpl w:val="8B26DB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A36D01"/>
    <w:multiLevelType w:val="hybridMultilevel"/>
    <w:tmpl w:val="27647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CE02471"/>
    <w:multiLevelType w:val="hybridMultilevel"/>
    <w:tmpl w:val="786C5CB0"/>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EB5680"/>
    <w:multiLevelType w:val="hybridMultilevel"/>
    <w:tmpl w:val="61DEFF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0EF5901"/>
    <w:multiLevelType w:val="hybridMultilevel"/>
    <w:tmpl w:val="56A0A4F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43427FB7"/>
    <w:multiLevelType w:val="hybridMultilevel"/>
    <w:tmpl w:val="8B26D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681CF9"/>
    <w:multiLevelType w:val="hybridMultilevel"/>
    <w:tmpl w:val="7448934E"/>
    <w:lvl w:ilvl="0" w:tplc="04100007">
      <w:start w:val="1"/>
      <w:numFmt w:val="bullet"/>
      <w:lvlText w:val=""/>
      <w:lvlJc w:val="left"/>
      <w:pPr>
        <w:ind w:left="720" w:hanging="360"/>
      </w:pPr>
      <w:rPr>
        <w:rFonts w:ascii="Wingdings" w:hAnsi="Wingdings" w:hint="default"/>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532229"/>
    <w:multiLevelType w:val="hybridMultilevel"/>
    <w:tmpl w:val="61DEFF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DB0313D"/>
    <w:multiLevelType w:val="hybridMultilevel"/>
    <w:tmpl w:val="8B26D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204E9A"/>
    <w:multiLevelType w:val="hybridMultilevel"/>
    <w:tmpl w:val="8B26DB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600331"/>
    <w:multiLevelType w:val="hybridMultilevel"/>
    <w:tmpl w:val="1C0E9A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39248D4"/>
    <w:multiLevelType w:val="hybridMultilevel"/>
    <w:tmpl w:val="3ABCBF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C95EC2"/>
    <w:multiLevelType w:val="hybridMultilevel"/>
    <w:tmpl w:val="04348936"/>
    <w:lvl w:ilvl="0" w:tplc="04100007">
      <w:start w:val="1"/>
      <w:numFmt w:val="bullet"/>
      <w:lvlText w:val=""/>
      <w:lvlJc w:val="left"/>
      <w:pPr>
        <w:ind w:left="765" w:hanging="360"/>
      </w:pPr>
      <w:rPr>
        <w:rFonts w:ascii="Wingdings" w:hAnsi="Wingdings" w:hint="default"/>
        <w:sz w:val="16"/>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2" w15:restartNumberingAfterBreak="0">
    <w:nsid w:val="55020480"/>
    <w:multiLevelType w:val="hybridMultilevel"/>
    <w:tmpl w:val="9028DC9A"/>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960"/>
        </w:tabs>
        <w:ind w:left="960" w:hanging="360"/>
      </w:pPr>
      <w:rPr>
        <w:rFonts w:ascii="Courier New" w:hAnsi="Courier New" w:cs="Courier New" w:hint="default"/>
      </w:rPr>
    </w:lvl>
    <w:lvl w:ilvl="2" w:tplc="04100005" w:tentative="1">
      <w:start w:val="1"/>
      <w:numFmt w:val="bullet"/>
      <w:lvlText w:val=""/>
      <w:lvlJc w:val="left"/>
      <w:pPr>
        <w:tabs>
          <w:tab w:val="num" w:pos="1680"/>
        </w:tabs>
        <w:ind w:left="1680" w:hanging="360"/>
      </w:pPr>
      <w:rPr>
        <w:rFonts w:ascii="Wingdings" w:hAnsi="Wingdings" w:hint="default"/>
      </w:rPr>
    </w:lvl>
    <w:lvl w:ilvl="3" w:tplc="04100001" w:tentative="1">
      <w:start w:val="1"/>
      <w:numFmt w:val="bullet"/>
      <w:lvlText w:val=""/>
      <w:lvlJc w:val="left"/>
      <w:pPr>
        <w:tabs>
          <w:tab w:val="num" w:pos="2400"/>
        </w:tabs>
        <w:ind w:left="2400" w:hanging="360"/>
      </w:pPr>
      <w:rPr>
        <w:rFonts w:ascii="Symbol" w:hAnsi="Symbol" w:hint="default"/>
      </w:rPr>
    </w:lvl>
    <w:lvl w:ilvl="4" w:tplc="04100003" w:tentative="1">
      <w:start w:val="1"/>
      <w:numFmt w:val="bullet"/>
      <w:lvlText w:val="o"/>
      <w:lvlJc w:val="left"/>
      <w:pPr>
        <w:tabs>
          <w:tab w:val="num" w:pos="3120"/>
        </w:tabs>
        <w:ind w:left="3120" w:hanging="360"/>
      </w:pPr>
      <w:rPr>
        <w:rFonts w:ascii="Courier New" w:hAnsi="Courier New" w:cs="Courier New" w:hint="default"/>
      </w:rPr>
    </w:lvl>
    <w:lvl w:ilvl="5" w:tplc="04100005" w:tentative="1">
      <w:start w:val="1"/>
      <w:numFmt w:val="bullet"/>
      <w:lvlText w:val=""/>
      <w:lvlJc w:val="left"/>
      <w:pPr>
        <w:tabs>
          <w:tab w:val="num" w:pos="3840"/>
        </w:tabs>
        <w:ind w:left="3840" w:hanging="360"/>
      </w:pPr>
      <w:rPr>
        <w:rFonts w:ascii="Wingdings" w:hAnsi="Wingdings" w:hint="default"/>
      </w:rPr>
    </w:lvl>
    <w:lvl w:ilvl="6" w:tplc="04100001" w:tentative="1">
      <w:start w:val="1"/>
      <w:numFmt w:val="bullet"/>
      <w:lvlText w:val=""/>
      <w:lvlJc w:val="left"/>
      <w:pPr>
        <w:tabs>
          <w:tab w:val="num" w:pos="4560"/>
        </w:tabs>
        <w:ind w:left="4560" w:hanging="360"/>
      </w:pPr>
      <w:rPr>
        <w:rFonts w:ascii="Symbol" w:hAnsi="Symbol" w:hint="default"/>
      </w:rPr>
    </w:lvl>
    <w:lvl w:ilvl="7" w:tplc="04100003" w:tentative="1">
      <w:start w:val="1"/>
      <w:numFmt w:val="bullet"/>
      <w:lvlText w:val="o"/>
      <w:lvlJc w:val="left"/>
      <w:pPr>
        <w:tabs>
          <w:tab w:val="num" w:pos="5280"/>
        </w:tabs>
        <w:ind w:left="5280" w:hanging="360"/>
      </w:pPr>
      <w:rPr>
        <w:rFonts w:ascii="Courier New" w:hAnsi="Courier New" w:cs="Courier New" w:hint="default"/>
      </w:rPr>
    </w:lvl>
    <w:lvl w:ilvl="8" w:tplc="04100005" w:tentative="1">
      <w:start w:val="1"/>
      <w:numFmt w:val="bullet"/>
      <w:lvlText w:val=""/>
      <w:lvlJc w:val="left"/>
      <w:pPr>
        <w:tabs>
          <w:tab w:val="num" w:pos="6000"/>
        </w:tabs>
        <w:ind w:left="6000" w:hanging="360"/>
      </w:pPr>
      <w:rPr>
        <w:rFonts w:ascii="Wingdings" w:hAnsi="Wingdings" w:hint="default"/>
      </w:rPr>
    </w:lvl>
  </w:abstractNum>
  <w:abstractNum w:abstractNumId="23" w15:restartNumberingAfterBreak="0">
    <w:nsid w:val="558631FC"/>
    <w:multiLevelType w:val="hybridMultilevel"/>
    <w:tmpl w:val="23A6F4FE"/>
    <w:lvl w:ilvl="0" w:tplc="04100007">
      <w:start w:val="1"/>
      <w:numFmt w:val="bullet"/>
      <w:lvlText w:val=""/>
      <w:lvlJc w:val="left"/>
      <w:pPr>
        <w:ind w:left="720" w:hanging="360"/>
      </w:pPr>
      <w:rPr>
        <w:rFonts w:ascii="Wingdings" w:hAnsi="Wingdings" w:hint="default"/>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4F633B"/>
    <w:multiLevelType w:val="hybridMultilevel"/>
    <w:tmpl w:val="377CE630"/>
    <w:lvl w:ilvl="0" w:tplc="415237D8">
      <w:start w:val="1"/>
      <w:numFmt w:val="decimal"/>
      <w:lvlText w:val="%1."/>
      <w:lvlJc w:val="left"/>
      <w:pPr>
        <w:tabs>
          <w:tab w:val="num" w:pos="720"/>
        </w:tabs>
        <w:ind w:left="720" w:hanging="360"/>
      </w:pPr>
      <w:rPr>
        <w:rFonts w:hint="default"/>
        <w:b/>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3783F45"/>
    <w:multiLevelType w:val="hybridMultilevel"/>
    <w:tmpl w:val="2DB60ADA"/>
    <w:lvl w:ilvl="0" w:tplc="D368B7D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BF5AA9"/>
    <w:multiLevelType w:val="hybridMultilevel"/>
    <w:tmpl w:val="8B26D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7869BE"/>
    <w:multiLevelType w:val="hybridMultilevel"/>
    <w:tmpl w:val="8B26DB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5C72399"/>
    <w:multiLevelType w:val="hybridMultilevel"/>
    <w:tmpl w:val="C0BA3A4C"/>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2B26AC"/>
    <w:multiLevelType w:val="hybridMultilevel"/>
    <w:tmpl w:val="2C02D106"/>
    <w:lvl w:ilvl="0" w:tplc="9F36514C">
      <w:start w:val="1"/>
      <w:numFmt w:val="decimal"/>
      <w:lvlText w:val="%1."/>
      <w:lvlJc w:val="left"/>
      <w:pPr>
        <w:ind w:left="732" w:hanging="360"/>
      </w:pPr>
      <w:rPr>
        <w:rFonts w:hint="default"/>
      </w:r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30" w15:restartNumberingAfterBreak="0">
    <w:nsid w:val="7B58322F"/>
    <w:multiLevelType w:val="hybridMultilevel"/>
    <w:tmpl w:val="F30E1D8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B4147"/>
    <w:multiLevelType w:val="hybridMultilevel"/>
    <w:tmpl w:val="7C6EF49A"/>
    <w:lvl w:ilvl="0" w:tplc="EDCAFB2A">
      <w:start w:val="1"/>
      <w:numFmt w:val="bullet"/>
      <w:lvlText w:val="•"/>
      <w:lvlJc w:val="left"/>
      <w:pPr>
        <w:tabs>
          <w:tab w:val="num" w:pos="900"/>
        </w:tabs>
        <w:ind w:left="900" w:hanging="360"/>
      </w:pPr>
      <w:rPr>
        <w:rFonts w:ascii="Times New Roman" w:hAnsi="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EEC0521"/>
    <w:multiLevelType w:val="hybridMultilevel"/>
    <w:tmpl w:val="47AAC5D8"/>
    <w:lvl w:ilvl="0" w:tplc="D65AB73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2"/>
  </w:num>
  <w:num w:numId="4">
    <w:abstractNumId w:val="26"/>
  </w:num>
  <w:num w:numId="5">
    <w:abstractNumId w:val="7"/>
  </w:num>
  <w:num w:numId="6">
    <w:abstractNumId w:val="17"/>
  </w:num>
  <w:num w:numId="7">
    <w:abstractNumId w:val="1"/>
  </w:num>
  <w:num w:numId="8">
    <w:abstractNumId w:val="14"/>
  </w:num>
  <w:num w:numId="9">
    <w:abstractNumId w:val="4"/>
  </w:num>
  <w:num w:numId="10">
    <w:abstractNumId w:val="18"/>
  </w:num>
  <w:num w:numId="11">
    <w:abstractNumId w:val="11"/>
  </w:num>
  <w:num w:numId="12">
    <w:abstractNumId w:val="5"/>
  </w:num>
  <w:num w:numId="13">
    <w:abstractNumId w:val="9"/>
  </w:num>
  <w:num w:numId="14">
    <w:abstractNumId w:val="27"/>
  </w:num>
  <w:num w:numId="15">
    <w:abstractNumId w:val="20"/>
  </w:num>
  <w:num w:numId="16">
    <w:abstractNumId w:val="16"/>
  </w:num>
  <w:num w:numId="17">
    <w:abstractNumId w:val="30"/>
  </w:num>
  <w:num w:numId="18">
    <w:abstractNumId w:val="28"/>
  </w:num>
  <w:num w:numId="19">
    <w:abstractNumId w:val="24"/>
  </w:num>
  <w:num w:numId="20">
    <w:abstractNumId w:val="22"/>
  </w:num>
  <w:num w:numId="21">
    <w:abstractNumId w:val="29"/>
  </w:num>
  <w:num w:numId="22">
    <w:abstractNumId w:val="2"/>
  </w:num>
  <w:num w:numId="23">
    <w:abstractNumId w:val="31"/>
  </w:num>
  <w:num w:numId="24">
    <w:abstractNumId w:val="23"/>
  </w:num>
  <w:num w:numId="25">
    <w:abstractNumId w:val="21"/>
  </w:num>
  <w:num w:numId="26">
    <w:abstractNumId w:val="0"/>
  </w:num>
  <w:num w:numId="27">
    <w:abstractNumId w:val="15"/>
  </w:num>
  <w:num w:numId="28">
    <w:abstractNumId w:val="6"/>
  </w:num>
  <w:num w:numId="29">
    <w:abstractNumId w:val="8"/>
  </w:num>
  <w:num w:numId="30">
    <w:abstractNumId w:val="32"/>
  </w:num>
  <w:num w:numId="31">
    <w:abstractNumId w:val="25"/>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46"/>
    <w:rsid w:val="00016738"/>
    <w:rsid w:val="000220D0"/>
    <w:rsid w:val="00036D02"/>
    <w:rsid w:val="000575B9"/>
    <w:rsid w:val="0007424F"/>
    <w:rsid w:val="00085001"/>
    <w:rsid w:val="0009245C"/>
    <w:rsid w:val="00096428"/>
    <w:rsid w:val="000A080E"/>
    <w:rsid w:val="000A0A66"/>
    <w:rsid w:val="000E2B98"/>
    <w:rsid w:val="000E2EA1"/>
    <w:rsid w:val="000F654B"/>
    <w:rsid w:val="00107B79"/>
    <w:rsid w:val="00156201"/>
    <w:rsid w:val="00182EA1"/>
    <w:rsid w:val="00183894"/>
    <w:rsid w:val="001A2FAF"/>
    <w:rsid w:val="001D1068"/>
    <w:rsid w:val="001E11EA"/>
    <w:rsid w:val="001F08B0"/>
    <w:rsid w:val="002007DF"/>
    <w:rsid w:val="00240866"/>
    <w:rsid w:val="00263B74"/>
    <w:rsid w:val="00263EB4"/>
    <w:rsid w:val="00290984"/>
    <w:rsid w:val="002931AA"/>
    <w:rsid w:val="002B3A54"/>
    <w:rsid w:val="002B5C3F"/>
    <w:rsid w:val="002B6B6E"/>
    <w:rsid w:val="002B7182"/>
    <w:rsid w:val="002C0B9E"/>
    <w:rsid w:val="002E5016"/>
    <w:rsid w:val="00302D27"/>
    <w:rsid w:val="00380919"/>
    <w:rsid w:val="003C1146"/>
    <w:rsid w:val="003D7F4B"/>
    <w:rsid w:val="003E0CBA"/>
    <w:rsid w:val="003E3D8D"/>
    <w:rsid w:val="003F1823"/>
    <w:rsid w:val="003F55C2"/>
    <w:rsid w:val="00402303"/>
    <w:rsid w:val="0041599F"/>
    <w:rsid w:val="004408D3"/>
    <w:rsid w:val="0045244C"/>
    <w:rsid w:val="004543A2"/>
    <w:rsid w:val="00491B2C"/>
    <w:rsid w:val="004C11F6"/>
    <w:rsid w:val="004C587B"/>
    <w:rsid w:val="004D0794"/>
    <w:rsid w:val="004D3AAA"/>
    <w:rsid w:val="004F1237"/>
    <w:rsid w:val="00505BA7"/>
    <w:rsid w:val="00513A12"/>
    <w:rsid w:val="00517E78"/>
    <w:rsid w:val="00543687"/>
    <w:rsid w:val="00565559"/>
    <w:rsid w:val="005869CB"/>
    <w:rsid w:val="005B2EED"/>
    <w:rsid w:val="005D57A9"/>
    <w:rsid w:val="005E396B"/>
    <w:rsid w:val="005F2751"/>
    <w:rsid w:val="00603E54"/>
    <w:rsid w:val="00612CFF"/>
    <w:rsid w:val="00621E70"/>
    <w:rsid w:val="0062556A"/>
    <w:rsid w:val="00630009"/>
    <w:rsid w:val="00631105"/>
    <w:rsid w:val="006448F8"/>
    <w:rsid w:val="00653188"/>
    <w:rsid w:val="006848A8"/>
    <w:rsid w:val="0069083B"/>
    <w:rsid w:val="006A5927"/>
    <w:rsid w:val="006C10F3"/>
    <w:rsid w:val="006C1942"/>
    <w:rsid w:val="006D50FF"/>
    <w:rsid w:val="006F63D6"/>
    <w:rsid w:val="00717786"/>
    <w:rsid w:val="00735BF1"/>
    <w:rsid w:val="00760D91"/>
    <w:rsid w:val="00762F5C"/>
    <w:rsid w:val="00781E15"/>
    <w:rsid w:val="00797A56"/>
    <w:rsid w:val="007C3E32"/>
    <w:rsid w:val="007E2BEF"/>
    <w:rsid w:val="007E2E15"/>
    <w:rsid w:val="007F6F7C"/>
    <w:rsid w:val="00804034"/>
    <w:rsid w:val="008246E2"/>
    <w:rsid w:val="0085634F"/>
    <w:rsid w:val="008639AC"/>
    <w:rsid w:val="00872165"/>
    <w:rsid w:val="00893993"/>
    <w:rsid w:val="008A0F99"/>
    <w:rsid w:val="008D7552"/>
    <w:rsid w:val="008E0118"/>
    <w:rsid w:val="008E3332"/>
    <w:rsid w:val="008F16FA"/>
    <w:rsid w:val="008F6C12"/>
    <w:rsid w:val="0091543E"/>
    <w:rsid w:val="00930425"/>
    <w:rsid w:val="00950331"/>
    <w:rsid w:val="00960C1F"/>
    <w:rsid w:val="00964CDB"/>
    <w:rsid w:val="00974C22"/>
    <w:rsid w:val="009A0CC8"/>
    <w:rsid w:val="009A44CB"/>
    <w:rsid w:val="00A45E5A"/>
    <w:rsid w:val="00A76205"/>
    <w:rsid w:val="00A80E73"/>
    <w:rsid w:val="00AB37E3"/>
    <w:rsid w:val="00AC6D1A"/>
    <w:rsid w:val="00AD405C"/>
    <w:rsid w:val="00AE7F90"/>
    <w:rsid w:val="00B06FD7"/>
    <w:rsid w:val="00B2121A"/>
    <w:rsid w:val="00B26261"/>
    <w:rsid w:val="00B6359B"/>
    <w:rsid w:val="00B8539D"/>
    <w:rsid w:val="00B85AAB"/>
    <w:rsid w:val="00B87984"/>
    <w:rsid w:val="00BA670E"/>
    <w:rsid w:val="00BB76AF"/>
    <w:rsid w:val="00BD7E1F"/>
    <w:rsid w:val="00C00835"/>
    <w:rsid w:val="00C60F61"/>
    <w:rsid w:val="00C63D56"/>
    <w:rsid w:val="00CB6EB6"/>
    <w:rsid w:val="00CC2D5F"/>
    <w:rsid w:val="00CE60B7"/>
    <w:rsid w:val="00D35730"/>
    <w:rsid w:val="00D61893"/>
    <w:rsid w:val="00D656D4"/>
    <w:rsid w:val="00D7066E"/>
    <w:rsid w:val="00D84C51"/>
    <w:rsid w:val="00D93FD8"/>
    <w:rsid w:val="00DB7BBB"/>
    <w:rsid w:val="00DC58CC"/>
    <w:rsid w:val="00DD281C"/>
    <w:rsid w:val="00DE3060"/>
    <w:rsid w:val="00DE5931"/>
    <w:rsid w:val="00DF4526"/>
    <w:rsid w:val="00E0153B"/>
    <w:rsid w:val="00E042DB"/>
    <w:rsid w:val="00E07A4D"/>
    <w:rsid w:val="00E30AAB"/>
    <w:rsid w:val="00E4031C"/>
    <w:rsid w:val="00E410D8"/>
    <w:rsid w:val="00E848D8"/>
    <w:rsid w:val="00E941CA"/>
    <w:rsid w:val="00EA2E89"/>
    <w:rsid w:val="00EC23AF"/>
    <w:rsid w:val="00EE4543"/>
    <w:rsid w:val="00EF033B"/>
    <w:rsid w:val="00F3691D"/>
    <w:rsid w:val="00F67B5E"/>
    <w:rsid w:val="00F758B2"/>
    <w:rsid w:val="00FB1A40"/>
    <w:rsid w:val="00FD2A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52D87"/>
  <w15:docId w15:val="{D64541E3-20F3-49F1-9C68-C2D3CDCE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114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C1146"/>
    <w:pPr>
      <w:keepNext/>
      <w:pBdr>
        <w:top w:val="single" w:sz="6" w:space="1" w:color="auto"/>
        <w:left w:val="single" w:sz="6" w:space="1" w:color="auto"/>
        <w:bottom w:val="single" w:sz="6" w:space="1" w:color="auto"/>
        <w:right w:val="single" w:sz="6" w:space="1" w:color="auto"/>
      </w:pBdr>
      <w:shd w:val="pct10" w:color="auto" w:fill="auto"/>
      <w:ind w:right="-1"/>
      <w:jc w:val="center"/>
      <w:outlineLvl w:val="0"/>
    </w:pPr>
    <w:rPr>
      <w:b/>
      <w:sz w:val="72"/>
    </w:rPr>
  </w:style>
  <w:style w:type="paragraph" w:styleId="Titolo2">
    <w:name w:val="heading 2"/>
    <w:basedOn w:val="Normale"/>
    <w:next w:val="Normale"/>
    <w:link w:val="Titolo2Carattere"/>
    <w:uiPriority w:val="9"/>
    <w:semiHidden/>
    <w:unhideWhenUsed/>
    <w:qFormat/>
    <w:rsid w:val="003C11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C1146"/>
    <w:rPr>
      <w:rFonts w:ascii="Times New Roman" w:eastAsia="Times New Roman" w:hAnsi="Times New Roman" w:cs="Times New Roman"/>
      <w:b/>
      <w:sz w:val="72"/>
      <w:szCs w:val="20"/>
      <w:shd w:val="pct10" w:color="auto" w:fill="auto"/>
      <w:lang w:eastAsia="it-IT"/>
    </w:rPr>
  </w:style>
  <w:style w:type="paragraph" w:styleId="Corpotesto">
    <w:name w:val="Body Text"/>
    <w:basedOn w:val="Normale"/>
    <w:link w:val="CorpotestoCarattere"/>
    <w:rsid w:val="003C1146"/>
    <w:pPr>
      <w:jc w:val="both"/>
    </w:pPr>
    <w:rPr>
      <w:rFonts w:ascii="Algerian" w:hAnsi="Algerian"/>
      <w:sz w:val="48"/>
    </w:rPr>
  </w:style>
  <w:style w:type="character" w:customStyle="1" w:styleId="CorpotestoCarattere">
    <w:name w:val="Corpo testo Carattere"/>
    <w:basedOn w:val="Carpredefinitoparagrafo"/>
    <w:link w:val="Corpotesto"/>
    <w:rsid w:val="003C1146"/>
    <w:rPr>
      <w:rFonts w:ascii="Algerian" w:eastAsia="Times New Roman" w:hAnsi="Algerian" w:cs="Times New Roman"/>
      <w:sz w:val="48"/>
      <w:szCs w:val="20"/>
      <w:lang w:eastAsia="it-IT"/>
    </w:rPr>
  </w:style>
  <w:style w:type="paragraph" w:styleId="Pidipagina">
    <w:name w:val="footer"/>
    <w:basedOn w:val="Normale"/>
    <w:link w:val="PidipaginaCarattere"/>
    <w:uiPriority w:val="99"/>
    <w:rsid w:val="003C1146"/>
    <w:pPr>
      <w:tabs>
        <w:tab w:val="center" w:pos="4819"/>
        <w:tab w:val="right" w:pos="9638"/>
      </w:tabs>
    </w:pPr>
  </w:style>
  <w:style w:type="character" w:customStyle="1" w:styleId="PidipaginaCarattere">
    <w:name w:val="Piè di pagina Carattere"/>
    <w:basedOn w:val="Carpredefinitoparagrafo"/>
    <w:link w:val="Pidipagina"/>
    <w:uiPriority w:val="99"/>
    <w:rsid w:val="003C1146"/>
    <w:rPr>
      <w:rFonts w:ascii="Times New Roman" w:eastAsia="Times New Roman" w:hAnsi="Times New Roman" w:cs="Times New Roman"/>
      <w:sz w:val="20"/>
      <w:szCs w:val="20"/>
      <w:lang w:eastAsia="it-IT"/>
    </w:rPr>
  </w:style>
  <w:style w:type="character" w:styleId="Numeropagina">
    <w:name w:val="page number"/>
    <w:basedOn w:val="Carpredefinitoparagrafo"/>
    <w:rsid w:val="003C1146"/>
  </w:style>
  <w:style w:type="paragraph" w:styleId="Titolo">
    <w:name w:val="Title"/>
    <w:basedOn w:val="Titolo2"/>
    <w:next w:val="Normale"/>
    <w:link w:val="TitoloCarattere"/>
    <w:qFormat/>
    <w:rsid w:val="003C1146"/>
    <w:pPr>
      <w:keepLines w:val="0"/>
      <w:spacing w:before="240" w:after="120"/>
    </w:pPr>
    <w:rPr>
      <w:rFonts w:ascii="Calibri" w:eastAsia="Times New Roman" w:hAnsi="Calibri" w:cs="Segoe UI"/>
      <w:bCs w:val="0"/>
      <w:color w:val="auto"/>
      <w:sz w:val="22"/>
      <w:szCs w:val="22"/>
    </w:rPr>
  </w:style>
  <w:style w:type="character" w:customStyle="1" w:styleId="TitoloCarattere">
    <w:name w:val="Titolo Carattere"/>
    <w:basedOn w:val="Carpredefinitoparagrafo"/>
    <w:link w:val="Titolo"/>
    <w:rsid w:val="003C1146"/>
    <w:rPr>
      <w:rFonts w:ascii="Calibri" w:eastAsia="Times New Roman" w:hAnsi="Calibri" w:cs="Segoe UI"/>
      <w:b/>
      <w:lang w:eastAsia="it-IT"/>
    </w:rPr>
  </w:style>
  <w:style w:type="paragraph" w:styleId="Testonormale">
    <w:name w:val="Plain Text"/>
    <w:basedOn w:val="Normale"/>
    <w:link w:val="TestonormaleCarattere"/>
    <w:rsid w:val="003C1146"/>
    <w:rPr>
      <w:rFonts w:ascii="Courier New" w:hAnsi="Courier New"/>
    </w:rPr>
  </w:style>
  <w:style w:type="character" w:customStyle="1" w:styleId="TestonormaleCarattere">
    <w:name w:val="Testo normale Carattere"/>
    <w:basedOn w:val="Carpredefinitoparagrafo"/>
    <w:link w:val="Testonormale"/>
    <w:rsid w:val="003C1146"/>
    <w:rPr>
      <w:rFonts w:ascii="Courier New" w:eastAsia="Times New Roman" w:hAnsi="Courier New" w:cs="Times New Roman"/>
      <w:sz w:val="20"/>
      <w:szCs w:val="20"/>
      <w:lang w:eastAsia="it-IT"/>
    </w:rPr>
  </w:style>
  <w:style w:type="character" w:customStyle="1" w:styleId="Titolo2Carattere">
    <w:name w:val="Titolo 2 Carattere"/>
    <w:basedOn w:val="Carpredefinitoparagrafo"/>
    <w:link w:val="Titolo2"/>
    <w:uiPriority w:val="9"/>
    <w:semiHidden/>
    <w:rsid w:val="003C1146"/>
    <w:rPr>
      <w:rFonts w:asciiTheme="majorHAnsi" w:eastAsiaTheme="majorEastAsia" w:hAnsiTheme="majorHAnsi" w:cstheme="majorBidi"/>
      <w:b/>
      <w:bCs/>
      <w:color w:val="4F81BD" w:themeColor="accent1"/>
      <w:sz w:val="26"/>
      <w:szCs w:val="26"/>
      <w:lang w:eastAsia="it-IT"/>
    </w:rPr>
  </w:style>
  <w:style w:type="paragraph" w:styleId="Intestazione">
    <w:name w:val="header"/>
    <w:basedOn w:val="Normale"/>
    <w:link w:val="IntestazioneCarattere"/>
    <w:uiPriority w:val="99"/>
    <w:unhideWhenUsed/>
    <w:rsid w:val="003C1146"/>
    <w:pPr>
      <w:tabs>
        <w:tab w:val="center" w:pos="4819"/>
        <w:tab w:val="right" w:pos="9638"/>
      </w:tabs>
    </w:pPr>
  </w:style>
  <w:style w:type="character" w:customStyle="1" w:styleId="IntestazioneCarattere">
    <w:name w:val="Intestazione Carattere"/>
    <w:basedOn w:val="Carpredefinitoparagrafo"/>
    <w:link w:val="Intestazione"/>
    <w:uiPriority w:val="99"/>
    <w:rsid w:val="003C1146"/>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6D50FF"/>
    <w:rPr>
      <w:color w:val="0000FF" w:themeColor="hyperlink"/>
      <w:u w:val="single"/>
    </w:rPr>
  </w:style>
  <w:style w:type="paragraph" w:styleId="Testofumetto">
    <w:name w:val="Balloon Text"/>
    <w:basedOn w:val="Normale"/>
    <w:link w:val="TestofumettoCarattere"/>
    <w:uiPriority w:val="99"/>
    <w:semiHidden/>
    <w:unhideWhenUsed/>
    <w:rsid w:val="009A0C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CC8"/>
    <w:rPr>
      <w:rFonts w:ascii="Tahoma" w:eastAsia="Times New Roman" w:hAnsi="Tahoma" w:cs="Tahoma"/>
      <w:sz w:val="16"/>
      <w:szCs w:val="16"/>
      <w:lang w:eastAsia="it-IT"/>
    </w:rPr>
  </w:style>
  <w:style w:type="paragraph" w:styleId="Paragrafoelenco">
    <w:name w:val="List Paragraph"/>
    <w:basedOn w:val="Normale"/>
    <w:uiPriority w:val="34"/>
    <w:qFormat/>
    <w:rsid w:val="00565559"/>
    <w:pPr>
      <w:ind w:left="720"/>
      <w:contextualSpacing/>
    </w:pPr>
  </w:style>
  <w:style w:type="paragraph" w:styleId="Rientrocorpodeltesto">
    <w:name w:val="Body Text Indent"/>
    <w:basedOn w:val="Normale"/>
    <w:link w:val="RientrocorpodeltestoCarattere"/>
    <w:uiPriority w:val="99"/>
    <w:unhideWhenUsed/>
    <w:rsid w:val="00263B74"/>
    <w:pPr>
      <w:spacing w:after="120"/>
      <w:ind w:left="283"/>
    </w:pPr>
  </w:style>
  <w:style w:type="character" w:customStyle="1" w:styleId="RientrocorpodeltestoCarattere">
    <w:name w:val="Rientro corpo del testo Carattere"/>
    <w:basedOn w:val="Carpredefinitoparagrafo"/>
    <w:link w:val="Rientrocorpodeltesto"/>
    <w:uiPriority w:val="99"/>
    <w:rsid w:val="00263B74"/>
    <w:rPr>
      <w:rFonts w:ascii="Times New Roman" w:eastAsia="Times New Roman" w:hAnsi="Times New Roman" w:cs="Times New Roman"/>
      <w:sz w:val="20"/>
      <w:szCs w:val="20"/>
      <w:lang w:eastAsia="it-IT"/>
    </w:rPr>
  </w:style>
  <w:style w:type="table" w:styleId="Grigliatabella">
    <w:name w:val="Table Grid"/>
    <w:basedOn w:val="Tabellanormale"/>
    <w:uiPriority w:val="59"/>
    <w:rsid w:val="0002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964CDB"/>
  </w:style>
  <w:style w:type="paragraph" w:styleId="Sottotitolo">
    <w:name w:val="Subtitle"/>
    <w:link w:val="SottotitoloCarattere"/>
    <w:rsid w:val="00964CDB"/>
    <w:pPr>
      <w:pBdr>
        <w:top w:val="nil"/>
        <w:left w:val="nil"/>
        <w:bottom w:val="nil"/>
        <w:right w:val="nil"/>
        <w:between w:val="nil"/>
        <w:bar w:val="nil"/>
      </w:pBdr>
      <w:spacing w:after="0" w:line="240" w:lineRule="auto"/>
      <w:jc w:val="both"/>
    </w:pPr>
    <w:rPr>
      <w:rFonts w:ascii="Times New Roman" w:eastAsia="Arial Unicode MS" w:hAnsi="Times New Roman" w:cs="Arial Unicode MS"/>
      <w:b/>
      <w:bCs/>
      <w:color w:val="000000"/>
      <w:sz w:val="24"/>
      <w:szCs w:val="24"/>
      <w:u w:color="000000"/>
      <w:bdr w:val="nil"/>
      <w:lang w:eastAsia="it-IT"/>
    </w:rPr>
  </w:style>
  <w:style w:type="character" w:customStyle="1" w:styleId="SottotitoloCarattere">
    <w:name w:val="Sottotitolo Carattere"/>
    <w:basedOn w:val="Carpredefinitoparagrafo"/>
    <w:link w:val="Sottotitolo"/>
    <w:rsid w:val="00964CDB"/>
    <w:rPr>
      <w:rFonts w:ascii="Times New Roman" w:eastAsia="Arial Unicode MS" w:hAnsi="Times New Roman" w:cs="Arial Unicode MS"/>
      <w:b/>
      <w:bCs/>
      <w:color w:val="000000"/>
      <w:sz w:val="24"/>
      <w:szCs w:val="24"/>
      <w:u w:color="000000"/>
      <w:bdr w:val="nil"/>
      <w:lang w:eastAsia="it-IT"/>
    </w:rPr>
  </w:style>
  <w:style w:type="paragraph" w:styleId="NormaleWeb">
    <w:name w:val="Normal (Web)"/>
    <w:basedOn w:val="Normale"/>
    <w:uiPriority w:val="99"/>
    <w:unhideWhenUsed/>
    <w:rsid w:val="00964CDB"/>
    <w:pPr>
      <w:spacing w:before="100" w:beforeAutospacing="1" w:after="100" w:afterAutospacing="1"/>
    </w:pPr>
    <w:rPr>
      <w:rFonts w:eastAsiaTheme="minorEastAsia"/>
      <w:sz w:val="24"/>
      <w:szCs w:val="24"/>
    </w:rPr>
  </w:style>
  <w:style w:type="character" w:styleId="Enfasigrassetto">
    <w:name w:val="Strong"/>
    <w:basedOn w:val="Carpredefinitoparagrafo"/>
    <w:uiPriority w:val="22"/>
    <w:qFormat/>
    <w:rsid w:val="00964CDB"/>
    <w:rPr>
      <w:rFonts w:cs="Times New Roman"/>
      <w:b/>
    </w:rPr>
  </w:style>
  <w:style w:type="paragraph" w:customStyle="1" w:styleId="bodytext">
    <w:name w:val="bodytext"/>
    <w:basedOn w:val="Normale"/>
    <w:rsid w:val="00964CDB"/>
    <w:pPr>
      <w:spacing w:before="100" w:beforeAutospacing="1" w:after="100" w:afterAutospacing="1"/>
    </w:pPr>
    <w:rPr>
      <w:rFonts w:eastAsiaTheme="minorEastAsia"/>
      <w:sz w:val="24"/>
      <w:szCs w:val="24"/>
    </w:rPr>
  </w:style>
  <w:style w:type="paragraph" w:styleId="Testonotaapidipagina">
    <w:name w:val="footnote text"/>
    <w:basedOn w:val="Normale"/>
    <w:link w:val="TestonotaapidipaginaCarattere"/>
    <w:uiPriority w:val="99"/>
    <w:semiHidden/>
    <w:unhideWhenUsed/>
    <w:rsid w:val="00DD281C"/>
  </w:style>
  <w:style w:type="character" w:customStyle="1" w:styleId="TestonotaapidipaginaCarattere">
    <w:name w:val="Testo nota a piè di pagina Carattere"/>
    <w:basedOn w:val="Carpredefinitoparagrafo"/>
    <w:link w:val="Testonotaapidipagina"/>
    <w:uiPriority w:val="99"/>
    <w:semiHidden/>
    <w:rsid w:val="00DD281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D2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9154">
      <w:bodyDiv w:val="1"/>
      <w:marLeft w:val="0"/>
      <w:marRight w:val="0"/>
      <w:marTop w:val="0"/>
      <w:marBottom w:val="0"/>
      <w:divBdr>
        <w:top w:val="none" w:sz="0" w:space="0" w:color="auto"/>
        <w:left w:val="none" w:sz="0" w:space="0" w:color="auto"/>
        <w:bottom w:val="none" w:sz="0" w:space="0" w:color="auto"/>
        <w:right w:val="none" w:sz="0" w:space="0" w:color="auto"/>
      </w:divBdr>
    </w:div>
    <w:div w:id="991758492">
      <w:bodyDiv w:val="1"/>
      <w:marLeft w:val="0"/>
      <w:marRight w:val="0"/>
      <w:marTop w:val="0"/>
      <w:marBottom w:val="0"/>
      <w:divBdr>
        <w:top w:val="none" w:sz="0" w:space="0" w:color="auto"/>
        <w:left w:val="none" w:sz="0" w:space="0" w:color="auto"/>
        <w:bottom w:val="none" w:sz="0" w:space="0" w:color="auto"/>
        <w:right w:val="none" w:sz="0" w:space="0" w:color="auto"/>
      </w:divBdr>
    </w:div>
    <w:div w:id="1986280444">
      <w:bodyDiv w:val="1"/>
      <w:marLeft w:val="0"/>
      <w:marRight w:val="0"/>
      <w:marTop w:val="0"/>
      <w:marBottom w:val="0"/>
      <w:divBdr>
        <w:top w:val="none" w:sz="0" w:space="0" w:color="auto"/>
        <w:left w:val="none" w:sz="0" w:space="0" w:color="auto"/>
        <w:bottom w:val="none" w:sz="0" w:space="0" w:color="auto"/>
        <w:right w:val="none" w:sz="0" w:space="0" w:color="auto"/>
      </w:divBdr>
    </w:div>
    <w:div w:id="20995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santangeloinvado@emar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sangelo-vado@provincia.ps.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une.santangeloinvado@emarche.it" TargetMode="External"/><Relationship Id="rId4" Type="http://schemas.openxmlformats.org/officeDocument/2006/relationships/settings" Target="settings.xml"/><Relationship Id="rId9" Type="http://schemas.openxmlformats.org/officeDocument/2006/relationships/hyperlink" Target="mailto:comune.sangelo-vado@provincia.ps.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4244-B795-4824-9FE6-88DBF9D5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2445</Words>
  <Characters>13942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Michela Sacchi</cp:lastModifiedBy>
  <cp:revision>3</cp:revision>
  <cp:lastPrinted>2021-02-12T10:43:00Z</cp:lastPrinted>
  <dcterms:created xsi:type="dcterms:W3CDTF">2021-02-22T09:31:00Z</dcterms:created>
  <dcterms:modified xsi:type="dcterms:W3CDTF">2021-02-22T09:34:00Z</dcterms:modified>
</cp:coreProperties>
</file>